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FB" w:rsidRDefault="00ED62FB">
      <w:pPr>
        <w:pStyle w:val="ConsPlusTitlePage"/>
      </w:pPr>
      <w:r>
        <w:t xml:space="preserve">Документ предоставлен </w:t>
      </w:r>
      <w:hyperlink r:id="rId4" w:history="1">
        <w:r>
          <w:rPr>
            <w:color w:val="0000FF"/>
          </w:rPr>
          <w:t>КонсультантПлюс</w:t>
        </w:r>
      </w:hyperlink>
      <w:r>
        <w:br/>
      </w:r>
    </w:p>
    <w:p w:rsidR="00ED62FB" w:rsidRDefault="00ED62FB">
      <w:pPr>
        <w:pStyle w:val="ConsPlusNormal"/>
        <w:jc w:val="both"/>
        <w:outlineLvl w:val="0"/>
      </w:pPr>
    </w:p>
    <w:p w:rsidR="00ED62FB" w:rsidRDefault="00ED62FB">
      <w:pPr>
        <w:pStyle w:val="ConsPlusNormal"/>
        <w:outlineLvl w:val="0"/>
      </w:pPr>
      <w:r>
        <w:t>Зарегистрировано в Минюсте России 11 января 2018 г. N 49592</w:t>
      </w:r>
    </w:p>
    <w:p w:rsidR="00ED62FB" w:rsidRDefault="00ED62FB">
      <w:pPr>
        <w:pStyle w:val="ConsPlusNormal"/>
        <w:pBdr>
          <w:top w:val="single" w:sz="6" w:space="0" w:color="auto"/>
        </w:pBdr>
        <w:spacing w:before="100" w:after="100"/>
        <w:jc w:val="both"/>
        <w:rPr>
          <w:sz w:val="2"/>
          <w:szCs w:val="2"/>
        </w:rPr>
      </w:pPr>
    </w:p>
    <w:p w:rsidR="00ED62FB" w:rsidRDefault="00ED62FB">
      <w:pPr>
        <w:pStyle w:val="ConsPlusNormal"/>
        <w:jc w:val="both"/>
      </w:pPr>
    </w:p>
    <w:p w:rsidR="00ED62FB" w:rsidRDefault="00ED62FB">
      <w:pPr>
        <w:pStyle w:val="ConsPlusTitle"/>
        <w:jc w:val="center"/>
      </w:pPr>
      <w:r>
        <w:t>МИНИСТЕРСТВО ТРУДА И СОЦИАЛЬНОЙ ЗАЩИТЫ РОССИЙСКОЙ ФЕДЕРАЦИИ</w:t>
      </w:r>
    </w:p>
    <w:p w:rsidR="00ED62FB" w:rsidRDefault="00ED62FB">
      <w:pPr>
        <w:pStyle w:val="ConsPlusTitle"/>
        <w:jc w:val="both"/>
      </w:pPr>
    </w:p>
    <w:p w:rsidR="00ED62FB" w:rsidRDefault="00ED62FB">
      <w:pPr>
        <w:pStyle w:val="ConsPlusTitle"/>
        <w:jc w:val="center"/>
      </w:pPr>
      <w:r>
        <w:t>ПРИКАЗ</w:t>
      </w:r>
    </w:p>
    <w:p w:rsidR="00ED62FB" w:rsidRDefault="00ED62FB">
      <w:pPr>
        <w:pStyle w:val="ConsPlusTitle"/>
        <w:jc w:val="center"/>
      </w:pPr>
      <w:r>
        <w:t>от 29 декабря 2017 г. N 889н</w:t>
      </w:r>
    </w:p>
    <w:p w:rsidR="00ED62FB" w:rsidRDefault="00ED62FB">
      <w:pPr>
        <w:pStyle w:val="ConsPlusTitle"/>
        <w:jc w:val="both"/>
      </w:pPr>
    </w:p>
    <w:p w:rsidR="00ED62FB" w:rsidRDefault="00ED62FB">
      <w:pPr>
        <w:pStyle w:val="ConsPlusTitle"/>
        <w:jc w:val="center"/>
      </w:pPr>
      <w:r>
        <w:t>ОБ УТВЕРЖДЕНИИ ПОРЯДКА</w:t>
      </w:r>
    </w:p>
    <w:p w:rsidR="00ED62FB" w:rsidRDefault="00ED62FB">
      <w:pPr>
        <w:pStyle w:val="ConsPlusTitle"/>
        <w:jc w:val="center"/>
      </w:pPr>
      <w:r>
        <w:t>ОСУЩЕСТВЛЕНИЯ ЕЖЕМЕСЯЧНЫХ ВЫПЛАТ В СВЯЗИ С РОЖДЕНИЕМ</w:t>
      </w:r>
    </w:p>
    <w:p w:rsidR="00ED62FB" w:rsidRDefault="00ED62FB">
      <w:pPr>
        <w:pStyle w:val="ConsPlusTitle"/>
        <w:jc w:val="center"/>
      </w:pPr>
      <w:r>
        <w:t>(УСЫНОВЛЕНИЕМ) ПЕРВОГО РЕБЕНКА И (ИЛИ) ВТОРОГО РЕБЕНКА,</w:t>
      </w:r>
    </w:p>
    <w:p w:rsidR="00ED62FB" w:rsidRDefault="00ED62FB">
      <w:pPr>
        <w:pStyle w:val="ConsPlusTitle"/>
        <w:jc w:val="center"/>
      </w:pPr>
      <w:r>
        <w:t>ОБРАЩЕНИЯ ЗА НАЗНАЧЕНИЕМ УКАЗАННЫХ ВЫПЛАТ, А ТАКЖЕ ПЕРЕЧНЯ</w:t>
      </w:r>
    </w:p>
    <w:p w:rsidR="00ED62FB" w:rsidRDefault="00ED62FB">
      <w:pPr>
        <w:pStyle w:val="ConsPlusTitle"/>
        <w:jc w:val="center"/>
      </w:pPr>
      <w:r>
        <w:t>ДОКУМЕНТОВ (СВЕДЕНИЙ), НЕОБХОДИМЫХ ДЛЯ НАЗНАЧЕНИЯ</w:t>
      </w:r>
    </w:p>
    <w:p w:rsidR="00ED62FB" w:rsidRDefault="00ED62FB">
      <w:pPr>
        <w:pStyle w:val="ConsPlusTitle"/>
        <w:jc w:val="center"/>
      </w:pPr>
      <w:r>
        <w:t>ЕЖЕМЕСЯЧНЫХ ВЫПЛАТ В СВЯЗИ С РОЖДЕНИЕМ (УСЫНОВЛЕНИЕМ)</w:t>
      </w:r>
    </w:p>
    <w:p w:rsidR="00ED62FB" w:rsidRDefault="00ED62FB">
      <w:pPr>
        <w:pStyle w:val="ConsPlusTitle"/>
        <w:jc w:val="center"/>
      </w:pPr>
      <w:r>
        <w:t>ПЕРВОГО И (ИЛИ) ВТОРОГО РЕБЕНКА</w:t>
      </w:r>
    </w:p>
    <w:p w:rsidR="00ED62FB" w:rsidRDefault="00ED62F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6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2FB" w:rsidRDefault="00ED62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62FB" w:rsidRDefault="00ED62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62FB" w:rsidRDefault="00ED62FB">
            <w:pPr>
              <w:pStyle w:val="ConsPlusNormal"/>
              <w:jc w:val="center"/>
            </w:pPr>
            <w:r>
              <w:rPr>
                <w:color w:val="392C69"/>
              </w:rPr>
              <w:t>Список изменяющих документов</w:t>
            </w:r>
          </w:p>
          <w:p w:rsidR="00ED62FB" w:rsidRDefault="00ED62FB">
            <w:pPr>
              <w:pStyle w:val="ConsPlusNormal"/>
              <w:jc w:val="center"/>
            </w:pPr>
            <w:r>
              <w:rPr>
                <w:color w:val="392C69"/>
              </w:rPr>
              <w:t xml:space="preserve">(в ред. Приказов Минтруда России от 16.05.2019 </w:t>
            </w:r>
            <w:hyperlink r:id="rId5" w:history="1">
              <w:r>
                <w:rPr>
                  <w:color w:val="0000FF"/>
                </w:rPr>
                <w:t>N 337н</w:t>
              </w:r>
            </w:hyperlink>
            <w:r>
              <w:rPr>
                <w:color w:val="392C69"/>
              </w:rPr>
              <w:t>,</w:t>
            </w:r>
          </w:p>
          <w:p w:rsidR="00ED62FB" w:rsidRDefault="00ED62FB">
            <w:pPr>
              <w:pStyle w:val="ConsPlusNormal"/>
              <w:jc w:val="center"/>
            </w:pPr>
            <w:r>
              <w:rPr>
                <w:color w:val="392C69"/>
              </w:rPr>
              <w:t xml:space="preserve">от 28.08.2019 </w:t>
            </w:r>
            <w:hyperlink r:id="rId6" w:history="1">
              <w:r>
                <w:rPr>
                  <w:color w:val="0000FF"/>
                </w:rPr>
                <w:t>N 588н</w:t>
              </w:r>
            </w:hyperlink>
            <w:r>
              <w:rPr>
                <w:color w:val="392C69"/>
              </w:rPr>
              <w:t xml:space="preserve">, от 31.03.2020 </w:t>
            </w:r>
            <w:hyperlink r:id="rId7" w:history="1">
              <w:r>
                <w:rPr>
                  <w:color w:val="0000FF"/>
                </w:rPr>
                <w:t>N 176н</w:t>
              </w:r>
            </w:hyperlink>
            <w:r>
              <w:rPr>
                <w:color w:val="392C69"/>
              </w:rPr>
              <w:t xml:space="preserve">, от 30.04.2020 </w:t>
            </w:r>
            <w:hyperlink r:id="rId8" w:history="1">
              <w:r>
                <w:rPr>
                  <w:color w:val="0000FF"/>
                </w:rPr>
                <w:t>N 229н</w:t>
              </w:r>
            </w:hyperlink>
            <w:r>
              <w:rPr>
                <w:color w:val="392C69"/>
              </w:rPr>
              <w:t>,</w:t>
            </w:r>
          </w:p>
          <w:p w:rsidR="00ED62FB" w:rsidRDefault="00ED62FB">
            <w:pPr>
              <w:pStyle w:val="ConsPlusNormal"/>
              <w:jc w:val="center"/>
            </w:pPr>
            <w:r>
              <w:rPr>
                <w:color w:val="392C69"/>
              </w:rPr>
              <w:t xml:space="preserve">от 18.06.2021 </w:t>
            </w:r>
            <w:hyperlink r:id="rId9" w:history="1">
              <w:r>
                <w:rPr>
                  <w:color w:val="0000FF"/>
                </w:rPr>
                <w:t>N 412н</w:t>
              </w:r>
            </w:hyperlink>
            <w:r>
              <w:rPr>
                <w:color w:val="392C69"/>
              </w:rPr>
              <w:t xml:space="preserve">, от 29.07.2021 </w:t>
            </w:r>
            <w:hyperlink r:id="rId10" w:history="1">
              <w:r>
                <w:rPr>
                  <w:color w:val="0000FF"/>
                </w:rPr>
                <w:t>N 522н</w:t>
              </w:r>
            </w:hyperlink>
            <w:r>
              <w:rPr>
                <w:color w:val="392C69"/>
              </w:rPr>
              <w:t xml:space="preserve">, от 23.12.2021 </w:t>
            </w:r>
            <w:hyperlink r:id="rId11" w:history="1">
              <w:r>
                <w:rPr>
                  <w:color w:val="0000FF"/>
                </w:rPr>
                <w:t>N 912н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2FB" w:rsidRDefault="00ED62FB">
            <w:pPr>
              <w:spacing w:after="1" w:line="0" w:lineRule="atLeast"/>
            </w:pPr>
          </w:p>
        </w:tc>
      </w:tr>
    </w:tbl>
    <w:p w:rsidR="00ED62FB" w:rsidRDefault="00ED62FB">
      <w:pPr>
        <w:pStyle w:val="ConsPlusNormal"/>
        <w:jc w:val="both"/>
      </w:pPr>
    </w:p>
    <w:p w:rsidR="00ED62FB" w:rsidRDefault="00ED62FB">
      <w:pPr>
        <w:pStyle w:val="ConsPlusNormal"/>
        <w:ind w:firstLine="540"/>
        <w:jc w:val="both"/>
      </w:pPr>
      <w:r>
        <w:t xml:space="preserve">В соответствии с </w:t>
      </w:r>
      <w:hyperlink r:id="rId12" w:history="1">
        <w:r>
          <w:rPr>
            <w:color w:val="0000FF"/>
          </w:rPr>
          <w:t>частью 6 статьи 1</w:t>
        </w:r>
      </w:hyperlink>
      <w:r>
        <w:t xml:space="preserve"> Федерального закона от 28 декабря 2017 г. N 418-ФЗ "О ежемесячных выплатах семьям, имеющим детей" (официальный интернет-портал правовой информации http://www.pravo.gov.ru, 28.12.2017, N 0001201712280088), приказываю:</w:t>
      </w:r>
    </w:p>
    <w:p w:rsidR="00ED62FB" w:rsidRDefault="00ED62FB">
      <w:pPr>
        <w:pStyle w:val="ConsPlusNormal"/>
        <w:spacing w:before="220"/>
        <w:ind w:firstLine="540"/>
        <w:jc w:val="both"/>
      </w:pPr>
      <w:r>
        <w:t>Утвердить:</w:t>
      </w:r>
    </w:p>
    <w:p w:rsidR="00ED62FB" w:rsidRDefault="00ED62FB">
      <w:pPr>
        <w:pStyle w:val="ConsPlusNormal"/>
        <w:spacing w:before="220"/>
        <w:ind w:firstLine="540"/>
        <w:jc w:val="both"/>
      </w:pPr>
      <w:hyperlink w:anchor="P39" w:history="1">
        <w:r>
          <w:rPr>
            <w:color w:val="0000FF"/>
          </w:rPr>
          <w:t>Порядок</w:t>
        </w:r>
      </w:hyperlink>
      <w:r>
        <w:t xml:space="preserve"> осуществления ежемесячных выплат в связи с рождением (усыновлением) первого ребенка и (или) второго ребенка и обращения за назначением указанных выплат согласно приложению N 1;</w:t>
      </w:r>
    </w:p>
    <w:p w:rsidR="00ED62FB" w:rsidRDefault="00ED62FB">
      <w:pPr>
        <w:pStyle w:val="ConsPlusNormal"/>
        <w:spacing w:before="220"/>
        <w:ind w:firstLine="540"/>
        <w:jc w:val="both"/>
      </w:pPr>
      <w:hyperlink w:anchor="P187" w:history="1">
        <w:r>
          <w:rPr>
            <w:color w:val="0000FF"/>
          </w:rPr>
          <w:t>перечень</w:t>
        </w:r>
      </w:hyperlink>
      <w:r>
        <w:t xml:space="preserve"> документов (сведений), необходимых для назначения ежемесячных выплат в связи с рождением (усыновлением) первого ребенка и (или) второго ребенка, согласно приложению N 2.</w:t>
      </w:r>
    </w:p>
    <w:p w:rsidR="00ED62FB" w:rsidRDefault="00ED62FB">
      <w:pPr>
        <w:pStyle w:val="ConsPlusNormal"/>
        <w:jc w:val="both"/>
      </w:pPr>
    </w:p>
    <w:p w:rsidR="00ED62FB" w:rsidRDefault="00ED62FB">
      <w:pPr>
        <w:pStyle w:val="ConsPlusNormal"/>
        <w:jc w:val="right"/>
      </w:pPr>
      <w:r>
        <w:t>Министр</w:t>
      </w:r>
    </w:p>
    <w:p w:rsidR="00ED62FB" w:rsidRDefault="00ED62FB">
      <w:pPr>
        <w:pStyle w:val="ConsPlusNormal"/>
        <w:jc w:val="right"/>
      </w:pPr>
      <w:r>
        <w:t>М.А.ТОПИЛИН</w:t>
      </w:r>
    </w:p>
    <w:p w:rsidR="00ED62FB" w:rsidRDefault="00ED62FB">
      <w:pPr>
        <w:pStyle w:val="ConsPlusNormal"/>
        <w:jc w:val="both"/>
      </w:pPr>
    </w:p>
    <w:p w:rsidR="00ED62FB" w:rsidRDefault="00ED62FB">
      <w:pPr>
        <w:pStyle w:val="ConsPlusNormal"/>
        <w:jc w:val="both"/>
      </w:pPr>
    </w:p>
    <w:p w:rsidR="00ED62FB" w:rsidRDefault="00ED62FB">
      <w:pPr>
        <w:pStyle w:val="ConsPlusNormal"/>
        <w:jc w:val="both"/>
      </w:pPr>
    </w:p>
    <w:p w:rsidR="00ED62FB" w:rsidRDefault="00ED62FB">
      <w:pPr>
        <w:pStyle w:val="ConsPlusNormal"/>
        <w:jc w:val="both"/>
      </w:pPr>
    </w:p>
    <w:p w:rsidR="00ED62FB" w:rsidRDefault="00ED62FB">
      <w:pPr>
        <w:pStyle w:val="ConsPlusNormal"/>
        <w:jc w:val="both"/>
      </w:pPr>
    </w:p>
    <w:p w:rsidR="00ED62FB" w:rsidRDefault="00ED62FB">
      <w:pPr>
        <w:pStyle w:val="ConsPlusNormal"/>
        <w:jc w:val="right"/>
        <w:outlineLvl w:val="0"/>
      </w:pPr>
      <w:r>
        <w:t>Приложение N 1</w:t>
      </w:r>
    </w:p>
    <w:p w:rsidR="00ED62FB" w:rsidRDefault="00ED62FB">
      <w:pPr>
        <w:pStyle w:val="ConsPlusNormal"/>
        <w:jc w:val="right"/>
      </w:pPr>
      <w:r>
        <w:t>к приказу Министерства труда</w:t>
      </w:r>
    </w:p>
    <w:p w:rsidR="00ED62FB" w:rsidRDefault="00ED62FB">
      <w:pPr>
        <w:pStyle w:val="ConsPlusNormal"/>
        <w:jc w:val="right"/>
      </w:pPr>
      <w:r>
        <w:t>и социальной защиты</w:t>
      </w:r>
    </w:p>
    <w:p w:rsidR="00ED62FB" w:rsidRDefault="00ED62FB">
      <w:pPr>
        <w:pStyle w:val="ConsPlusNormal"/>
        <w:jc w:val="right"/>
      </w:pPr>
      <w:r>
        <w:t>Российской Федерации</w:t>
      </w:r>
    </w:p>
    <w:p w:rsidR="00ED62FB" w:rsidRDefault="00ED62FB">
      <w:pPr>
        <w:pStyle w:val="ConsPlusNormal"/>
        <w:jc w:val="right"/>
      </w:pPr>
      <w:r>
        <w:t>от 29 декабря 2017 г. N 889н</w:t>
      </w:r>
    </w:p>
    <w:p w:rsidR="00ED62FB" w:rsidRDefault="00ED62FB">
      <w:pPr>
        <w:pStyle w:val="ConsPlusNormal"/>
        <w:jc w:val="both"/>
      </w:pPr>
    </w:p>
    <w:p w:rsidR="00ED62FB" w:rsidRDefault="00ED62FB">
      <w:pPr>
        <w:pStyle w:val="ConsPlusTitle"/>
        <w:jc w:val="center"/>
      </w:pPr>
      <w:bookmarkStart w:id="0" w:name="P39"/>
      <w:bookmarkEnd w:id="0"/>
      <w:r>
        <w:t>ПОРЯДОК</w:t>
      </w:r>
    </w:p>
    <w:p w:rsidR="00ED62FB" w:rsidRDefault="00ED62FB">
      <w:pPr>
        <w:pStyle w:val="ConsPlusTitle"/>
        <w:jc w:val="center"/>
      </w:pPr>
      <w:r>
        <w:t>ОСУЩЕСТВЛЕНИЯ ЕЖЕМЕСЯЧНЫХ ВЫПЛАТ В СВЯЗИ С РОЖДЕНИЕМ</w:t>
      </w:r>
    </w:p>
    <w:p w:rsidR="00ED62FB" w:rsidRDefault="00ED62FB">
      <w:pPr>
        <w:pStyle w:val="ConsPlusTitle"/>
        <w:jc w:val="center"/>
      </w:pPr>
      <w:r>
        <w:t>(УСЫНОВЛЕНИЕМ) ПЕРВОГО РЕБЕНКА И (ИЛИ) ВТОРОГО РЕБЕНКА</w:t>
      </w:r>
    </w:p>
    <w:p w:rsidR="00ED62FB" w:rsidRDefault="00ED62FB">
      <w:pPr>
        <w:pStyle w:val="ConsPlusTitle"/>
        <w:jc w:val="center"/>
      </w:pPr>
      <w:r>
        <w:lastRenderedPageBreak/>
        <w:t>И ОБРАЩЕНИЯ ЗА НАЗНАЧЕНИЕМ УКАЗАННЫХ ВЫПЛАТ</w:t>
      </w:r>
    </w:p>
    <w:p w:rsidR="00ED62FB" w:rsidRDefault="00ED62F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6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2FB" w:rsidRDefault="00ED62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62FB" w:rsidRDefault="00ED62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62FB" w:rsidRDefault="00ED62FB">
            <w:pPr>
              <w:pStyle w:val="ConsPlusNormal"/>
              <w:jc w:val="center"/>
            </w:pPr>
            <w:r>
              <w:rPr>
                <w:color w:val="392C69"/>
              </w:rPr>
              <w:t>Список изменяющих документов</w:t>
            </w:r>
          </w:p>
          <w:p w:rsidR="00ED62FB" w:rsidRDefault="00ED62FB">
            <w:pPr>
              <w:pStyle w:val="ConsPlusNormal"/>
              <w:jc w:val="center"/>
            </w:pPr>
            <w:r>
              <w:rPr>
                <w:color w:val="392C69"/>
              </w:rPr>
              <w:t xml:space="preserve">(в ред. Приказов Минтруда России от 16.05.2019 </w:t>
            </w:r>
            <w:hyperlink r:id="rId13" w:history="1">
              <w:r>
                <w:rPr>
                  <w:color w:val="0000FF"/>
                </w:rPr>
                <w:t>N 337н</w:t>
              </w:r>
            </w:hyperlink>
            <w:r>
              <w:rPr>
                <w:color w:val="392C69"/>
              </w:rPr>
              <w:t>,</w:t>
            </w:r>
          </w:p>
          <w:p w:rsidR="00ED62FB" w:rsidRDefault="00ED62FB">
            <w:pPr>
              <w:pStyle w:val="ConsPlusNormal"/>
              <w:jc w:val="center"/>
            </w:pPr>
            <w:r>
              <w:rPr>
                <w:color w:val="392C69"/>
              </w:rPr>
              <w:t xml:space="preserve">от 28.08.2019 </w:t>
            </w:r>
            <w:hyperlink r:id="rId14" w:history="1">
              <w:r>
                <w:rPr>
                  <w:color w:val="0000FF"/>
                </w:rPr>
                <w:t>N 588н</w:t>
              </w:r>
            </w:hyperlink>
            <w:r>
              <w:rPr>
                <w:color w:val="392C69"/>
              </w:rPr>
              <w:t xml:space="preserve">, от 31.03.2020 </w:t>
            </w:r>
            <w:hyperlink r:id="rId15" w:history="1">
              <w:r>
                <w:rPr>
                  <w:color w:val="0000FF"/>
                </w:rPr>
                <w:t>N 176н</w:t>
              </w:r>
            </w:hyperlink>
            <w:r>
              <w:rPr>
                <w:color w:val="392C69"/>
              </w:rPr>
              <w:t xml:space="preserve">, от 30.04.2020 </w:t>
            </w:r>
            <w:hyperlink r:id="rId16" w:history="1">
              <w:r>
                <w:rPr>
                  <w:color w:val="0000FF"/>
                </w:rPr>
                <w:t>N 229н</w:t>
              </w:r>
            </w:hyperlink>
            <w:r>
              <w:rPr>
                <w:color w:val="392C69"/>
              </w:rPr>
              <w:t>,</w:t>
            </w:r>
          </w:p>
          <w:p w:rsidR="00ED62FB" w:rsidRDefault="00ED62FB">
            <w:pPr>
              <w:pStyle w:val="ConsPlusNormal"/>
              <w:jc w:val="center"/>
            </w:pPr>
            <w:r>
              <w:rPr>
                <w:color w:val="392C69"/>
              </w:rPr>
              <w:t xml:space="preserve">от 18.06.2021 </w:t>
            </w:r>
            <w:hyperlink r:id="rId17" w:history="1">
              <w:r>
                <w:rPr>
                  <w:color w:val="0000FF"/>
                </w:rPr>
                <w:t>N 412н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2FB" w:rsidRDefault="00ED62FB">
            <w:pPr>
              <w:spacing w:after="1" w:line="0" w:lineRule="atLeast"/>
            </w:pPr>
          </w:p>
        </w:tc>
      </w:tr>
    </w:tbl>
    <w:p w:rsidR="00ED62FB" w:rsidRDefault="00ED62FB">
      <w:pPr>
        <w:pStyle w:val="ConsPlusNormal"/>
        <w:jc w:val="both"/>
      </w:pPr>
    </w:p>
    <w:p w:rsidR="00ED62FB" w:rsidRDefault="00ED62FB">
      <w:pPr>
        <w:pStyle w:val="ConsPlusNormal"/>
        <w:ind w:firstLine="540"/>
        <w:jc w:val="both"/>
      </w:pPr>
      <w:r>
        <w:t>1. Настоящий Порядок устанавливает правила осуществления ежемесячной выплаты в связи с рождением (усыновлением) первого ребенка и (или) ежемесячной выплаты в связи с рождением (усыновлением) второго ребенка (далее - ежемесячная выплата в связи с рождением (усыновлением) первого или второго ребенка), а также обращения за назначением указанных выплат.</w:t>
      </w:r>
    </w:p>
    <w:p w:rsidR="00ED62FB" w:rsidRDefault="00ED62FB">
      <w:pPr>
        <w:pStyle w:val="ConsPlusNormal"/>
        <w:spacing w:before="220"/>
        <w:ind w:firstLine="540"/>
        <w:jc w:val="both"/>
      </w:pPr>
      <w:r>
        <w:t xml:space="preserve">2. Обратиться с заявлением о назначении ежемесячной выплаты в связи с рождением (усыновлением) первого ребенка или с </w:t>
      </w:r>
      <w:hyperlink r:id="rId18" w:history="1">
        <w:r>
          <w:rPr>
            <w:color w:val="0000FF"/>
          </w:rPr>
          <w:t>заявлением</w:t>
        </w:r>
      </w:hyperlink>
      <w:r>
        <w:t xml:space="preserve"> о распоряжении средствами (частью средств) материнского (семейного) капитала на ежемесячную выплату в связи с рождением (усыновлением) второго ребенка (далее - заявление о назначении ежемесячной выплаты в связи с рождением (усыновлением) второго ребенка) имеют право женщины, родившие (усыновившие) ребенка, являющиеся гражданами Российской Федерации, постоянно проживающие на территории Российской Федерации, в случае если ребенок (родной, усыновленный) рожден начиная с 1 января 2018 года, является гражданином Российской Федерации, и размер среднедушевого дохода семьи не превышает 2-кратную величину прожиточного минимума трудоспособного населения, установленную в субъекте Российской Федерации в соответствии с </w:t>
      </w:r>
      <w:hyperlink r:id="rId19" w:history="1">
        <w:r>
          <w:rPr>
            <w:color w:val="0000FF"/>
          </w:rPr>
          <w:t>пунктом 3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2004, N 35, ст. 3607; 2009, N 30, ст. 3739; 2012, N 50, ст. 6956) на год обращения за назначением указанной выплаты (далее - заявитель), лично либо через представителя.</w:t>
      </w:r>
    </w:p>
    <w:p w:rsidR="00ED62FB" w:rsidRDefault="00ED62FB">
      <w:pPr>
        <w:pStyle w:val="ConsPlusNormal"/>
        <w:jc w:val="both"/>
      </w:pPr>
      <w:r>
        <w:t xml:space="preserve">(в ред. Приказов Минтруда России от 28.08.2019 </w:t>
      </w:r>
      <w:hyperlink r:id="rId20" w:history="1">
        <w:r>
          <w:rPr>
            <w:color w:val="0000FF"/>
          </w:rPr>
          <w:t>N 588н</w:t>
        </w:r>
      </w:hyperlink>
      <w:r>
        <w:t xml:space="preserve">, от 18.06.2021 </w:t>
      </w:r>
      <w:hyperlink r:id="rId21" w:history="1">
        <w:r>
          <w:rPr>
            <w:color w:val="0000FF"/>
          </w:rPr>
          <w:t>N 412н</w:t>
        </w:r>
      </w:hyperlink>
      <w:r>
        <w:t>)</w:t>
      </w:r>
    </w:p>
    <w:p w:rsidR="00ED62FB" w:rsidRDefault="00ED62FB">
      <w:pPr>
        <w:pStyle w:val="ConsPlusNormal"/>
        <w:spacing w:before="220"/>
        <w:ind w:firstLine="540"/>
        <w:jc w:val="both"/>
      </w:pPr>
      <w:r>
        <w:t xml:space="preserve">3. В соответствии с </w:t>
      </w:r>
      <w:hyperlink r:id="rId22" w:history="1">
        <w:r>
          <w:rPr>
            <w:color w:val="0000FF"/>
          </w:rPr>
          <w:t>частью 3 статьи 1</w:t>
        </w:r>
      </w:hyperlink>
      <w:r>
        <w:t xml:space="preserve"> Федерального закона от 28 декабря 2017 г. N 418-ФЗ "О ежемесячных выплатах семьям, имеющим детей" (далее - Федеральный закон N 418-ФЗ) в случае смерти женщины, объявления ее умершей, лишения ее родительских прав, а также в случае отмены усыновления подать заявление о назначении ежемесячной выплаты в связи с рождением (усыновлением) первого ребенка имеет право отец (усыновитель) либо опекун ребенка, являющийся гражданином Российской Федерации, постоянно проживающим на территории Российской Федерации.</w:t>
      </w:r>
    </w:p>
    <w:p w:rsidR="00ED62FB" w:rsidRDefault="00ED62FB">
      <w:pPr>
        <w:pStyle w:val="ConsPlusNormal"/>
        <w:spacing w:before="220"/>
        <w:ind w:firstLine="540"/>
        <w:jc w:val="both"/>
      </w:pPr>
      <w:r>
        <w:t xml:space="preserve">4. В соответствии с </w:t>
      </w:r>
      <w:hyperlink r:id="rId23" w:history="1">
        <w:r>
          <w:rPr>
            <w:color w:val="0000FF"/>
          </w:rPr>
          <w:t>частью 4 статьи 1</w:t>
        </w:r>
      </w:hyperlink>
      <w:r>
        <w:t xml:space="preserve"> Федерального закона N 418-ФЗ ежемесячная выплата в связи с рождением (усыновлением) второго ребенка осуществляется гражданину, получившему государственный сертификат на материнский (семейный) капитал в соответствии с Федеральным </w:t>
      </w:r>
      <w:hyperlink r:id="rId24" w:history="1">
        <w:r>
          <w:rPr>
            <w:color w:val="0000FF"/>
          </w:rPr>
          <w:t>законом</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N 52, ст. 7504; 2017, N 1, ст. 11).</w:t>
      </w:r>
    </w:p>
    <w:p w:rsidR="00ED62FB" w:rsidRDefault="00ED62FB">
      <w:pPr>
        <w:pStyle w:val="ConsPlusNormal"/>
        <w:spacing w:before="220"/>
        <w:ind w:firstLine="540"/>
        <w:jc w:val="both"/>
      </w:pPr>
      <w:r>
        <w:t xml:space="preserve">5. Заявление о назначении ежемесячной выплаты в связи с рождением (усыновлением) первого ребенка или </w:t>
      </w:r>
      <w:hyperlink r:id="rId25" w:history="1">
        <w:r>
          <w:rPr>
            <w:color w:val="0000FF"/>
          </w:rPr>
          <w:t>заявление</w:t>
        </w:r>
      </w:hyperlink>
      <w:r>
        <w:t xml:space="preserve"> о распоряжении средствами (частью средств) материнского (семейного) капитала на ежемесячную выплату в связи с рождением (усыновлением) второго ребенка (далее - заявление о назначении выплат) может быть подано в любое время в течение трех лет со дня рождения ребенка (родного, усыновленного).</w:t>
      </w:r>
    </w:p>
    <w:p w:rsidR="00ED62FB" w:rsidRDefault="00ED62FB">
      <w:pPr>
        <w:pStyle w:val="ConsPlusNormal"/>
        <w:jc w:val="both"/>
      </w:pPr>
      <w:r>
        <w:t xml:space="preserve">(в ред. </w:t>
      </w:r>
      <w:hyperlink r:id="rId26" w:history="1">
        <w:r>
          <w:rPr>
            <w:color w:val="0000FF"/>
          </w:rPr>
          <w:t>Приказа</w:t>
        </w:r>
      </w:hyperlink>
      <w:r>
        <w:t xml:space="preserve"> Минтруда России от 28.08.2019 N 588н)</w:t>
      </w:r>
    </w:p>
    <w:p w:rsidR="00ED62FB" w:rsidRDefault="00ED62FB">
      <w:pPr>
        <w:pStyle w:val="ConsPlusNormal"/>
        <w:spacing w:before="220"/>
        <w:ind w:firstLine="540"/>
        <w:jc w:val="both"/>
      </w:pPr>
      <w:r>
        <w:lastRenderedPageBreak/>
        <w:t>В случае если заявление о назначении выплат подано не позднее шести месяцев со дня рождения ребенка (родного, усыновленного), ежемесячная выплата в связи с рождением (усыновлением) первого или второго ребенка осуществляется со дня рождения ребенка (родного, усыновленного).</w:t>
      </w:r>
    </w:p>
    <w:p w:rsidR="00ED62FB" w:rsidRDefault="00ED62FB">
      <w:pPr>
        <w:pStyle w:val="ConsPlusNormal"/>
        <w:spacing w:before="220"/>
        <w:ind w:firstLine="540"/>
        <w:jc w:val="both"/>
      </w:pPr>
      <w:r>
        <w:t>В остальных случаях ежемесячная выплата в связи с рождением (усыновлением) первого или второго ребенка осуществляется со дня обращения за ее назначением.</w:t>
      </w:r>
    </w:p>
    <w:p w:rsidR="00ED62FB" w:rsidRDefault="00ED62FB">
      <w:pPr>
        <w:pStyle w:val="ConsPlusNormal"/>
        <w:spacing w:before="220"/>
        <w:ind w:firstLine="540"/>
        <w:jc w:val="both"/>
      </w:pPr>
      <w:r>
        <w:t>6. В заявлении о назначении выплат указываются:</w:t>
      </w:r>
    </w:p>
    <w:p w:rsidR="00ED62FB" w:rsidRDefault="00ED62FB">
      <w:pPr>
        <w:pStyle w:val="ConsPlusNormal"/>
        <w:spacing w:before="220"/>
        <w:ind w:firstLine="540"/>
        <w:jc w:val="both"/>
      </w:pPr>
      <w:r>
        <w:t>а) наименование органа исполнительной власти субъекта Российской Федерации, осуществляющего полномочия в сфере социальной защиты населения, или территориального органа Пенсионного фонда Российской Федерации, в который подается заявление;</w:t>
      </w:r>
    </w:p>
    <w:p w:rsidR="00ED62FB" w:rsidRDefault="00ED62FB">
      <w:pPr>
        <w:pStyle w:val="ConsPlusNormal"/>
        <w:spacing w:before="220"/>
        <w:ind w:firstLine="540"/>
        <w:jc w:val="both"/>
      </w:pPr>
      <w:r>
        <w:t>б) фамилия (кроме того, в скобках указывается фамилия, которая была при рождении), имя, отчество (при наличии) заявителя;</w:t>
      </w:r>
    </w:p>
    <w:p w:rsidR="00ED62FB" w:rsidRDefault="00ED62FB">
      <w:pPr>
        <w:pStyle w:val="ConsPlusNormal"/>
        <w:spacing w:before="220"/>
        <w:ind w:firstLine="540"/>
        <w:jc w:val="both"/>
      </w:pPr>
      <w:r>
        <w:t>в) дата рождения заявителя;</w:t>
      </w:r>
    </w:p>
    <w:p w:rsidR="00ED62FB" w:rsidRDefault="00ED62FB">
      <w:pPr>
        <w:pStyle w:val="ConsPlusNormal"/>
        <w:spacing w:before="220"/>
        <w:ind w:firstLine="540"/>
        <w:jc w:val="both"/>
      </w:pPr>
      <w:r>
        <w:t>г) сведения о документе, удостоверяющем личность (наименование, серия и номер, кем и когда выдан);</w:t>
      </w:r>
    </w:p>
    <w:p w:rsidR="00ED62FB" w:rsidRDefault="00ED62FB">
      <w:pPr>
        <w:pStyle w:val="ConsPlusNormal"/>
        <w:spacing w:before="220"/>
        <w:ind w:firstLine="540"/>
        <w:jc w:val="both"/>
      </w:pPr>
      <w:r>
        <w:t>д) сведения о принадлежности к гражданству;</w:t>
      </w:r>
    </w:p>
    <w:p w:rsidR="00ED62FB" w:rsidRDefault="00ED62FB">
      <w:pPr>
        <w:pStyle w:val="ConsPlusNormal"/>
        <w:spacing w:before="220"/>
        <w:ind w:firstLine="540"/>
        <w:jc w:val="both"/>
      </w:pPr>
      <w:r>
        <w:t>е) страховой номер индивидуального лицевого счета застрахованного лица в системе обязательного пенсионного страхования Российской Федерации (при наличии);</w:t>
      </w:r>
    </w:p>
    <w:p w:rsidR="00ED62FB" w:rsidRDefault="00ED62FB">
      <w:pPr>
        <w:pStyle w:val="ConsPlusNormal"/>
        <w:spacing w:before="220"/>
        <w:ind w:firstLine="540"/>
        <w:jc w:val="both"/>
      </w:pPr>
      <w:r>
        <w:t>ж) сведения о месте жительства (пребывания) или фактического проживания (почтовый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регистрацию по месту жительства (пребывания) или фактического проживания (если предъявляется не паспорт, а иной документ, удостоверяющий личность);</w:t>
      </w:r>
    </w:p>
    <w:p w:rsidR="00ED62FB" w:rsidRDefault="00ED62FB">
      <w:pPr>
        <w:pStyle w:val="ConsPlusNormal"/>
        <w:jc w:val="both"/>
      </w:pPr>
      <w:r>
        <w:t xml:space="preserve">(в ред. </w:t>
      </w:r>
      <w:hyperlink r:id="rId27" w:history="1">
        <w:r>
          <w:rPr>
            <w:color w:val="0000FF"/>
          </w:rPr>
          <w:t>Приказа</w:t>
        </w:r>
      </w:hyperlink>
      <w:r>
        <w:t xml:space="preserve"> Минтруда России от 16.05.2019 N 337н)</w:t>
      </w:r>
    </w:p>
    <w:p w:rsidR="00ED62FB" w:rsidRDefault="00ED62FB">
      <w:pPr>
        <w:pStyle w:val="ConsPlusNormal"/>
        <w:spacing w:before="220"/>
        <w:ind w:firstLine="540"/>
        <w:jc w:val="both"/>
      </w:pPr>
      <w:r>
        <w:t>з) контактный телефон;</w:t>
      </w:r>
    </w:p>
    <w:p w:rsidR="00ED62FB" w:rsidRDefault="00ED62FB">
      <w:pPr>
        <w:pStyle w:val="ConsPlusNormal"/>
        <w:spacing w:before="220"/>
        <w:ind w:firstLine="540"/>
        <w:jc w:val="both"/>
      </w:pPr>
      <w:r>
        <w:t>и) сведения о ребенке, в связи с рождением (усыновлением) которого возникло право на получение ежемесячной выплаты в связи с рождением (усыновлением) первого или второго ребенка (фамилия, имя, отчество (при наличии), дата рождения, очередность рождения (усыновления), сведения о принадлежности к гражданству);</w:t>
      </w:r>
    </w:p>
    <w:p w:rsidR="00ED62FB" w:rsidRDefault="00ED62FB">
      <w:pPr>
        <w:pStyle w:val="ConsPlusNormal"/>
        <w:spacing w:before="220"/>
        <w:ind w:firstLine="540"/>
        <w:jc w:val="both"/>
      </w:pPr>
      <w:r>
        <w:t>к) сведения о представителе заявителя (фамилия, имя, отчество (при наличии), контактный телефон);</w:t>
      </w:r>
    </w:p>
    <w:p w:rsidR="00ED62FB" w:rsidRDefault="00ED62FB">
      <w:pPr>
        <w:pStyle w:val="ConsPlusNormal"/>
        <w:spacing w:before="220"/>
        <w:ind w:firstLine="540"/>
        <w:jc w:val="both"/>
      </w:pPr>
      <w:r>
        <w:t>л) сведения о документе, удостоверяющем личность представителя заявителя (наименование, серия и номер, кем и когда выдан);</w:t>
      </w:r>
    </w:p>
    <w:p w:rsidR="00ED62FB" w:rsidRDefault="00ED62FB">
      <w:pPr>
        <w:pStyle w:val="ConsPlusNormal"/>
        <w:spacing w:before="220"/>
        <w:ind w:firstLine="540"/>
        <w:jc w:val="both"/>
      </w:pPr>
      <w:r>
        <w:t>м) сведения о документе, подтверждающем полномочия представителя заявителя (наименование, номер, кем и когда выдан);</w:t>
      </w:r>
    </w:p>
    <w:p w:rsidR="00ED62FB" w:rsidRDefault="00ED62FB">
      <w:pPr>
        <w:pStyle w:val="ConsPlusNormal"/>
        <w:spacing w:before="220"/>
        <w:ind w:firstLine="540"/>
        <w:jc w:val="both"/>
      </w:pPr>
      <w:r>
        <w:t>н) сведения о наличии факта лишения (нелишения) родительских прав в отношении ребенка, в связи с рождением (усыновлением) которого возникло право на получение ежемесячной выплаты в связи с рождением (усыновлением) первого или второго ребенка;</w:t>
      </w:r>
    </w:p>
    <w:p w:rsidR="00ED62FB" w:rsidRDefault="00ED62FB">
      <w:pPr>
        <w:pStyle w:val="ConsPlusNormal"/>
        <w:spacing w:before="220"/>
        <w:ind w:firstLine="540"/>
        <w:jc w:val="both"/>
      </w:pPr>
      <w:r>
        <w:t>о) сведения о наличии факта принятия (непринятия) решения об отмене усыновления ребенка (детей), в связи с рождением (усыновлением) которого возникло право на получение ежемесячной выплаты в связи с рождением (усыновлением) первого или второго ребенка;</w:t>
      </w:r>
    </w:p>
    <w:p w:rsidR="00ED62FB" w:rsidRDefault="00ED62FB">
      <w:pPr>
        <w:pStyle w:val="ConsPlusNormal"/>
        <w:spacing w:before="220"/>
        <w:ind w:firstLine="540"/>
        <w:jc w:val="both"/>
      </w:pPr>
      <w:r>
        <w:lastRenderedPageBreak/>
        <w:t>п) сведения о наличии факта совершения (несовершения)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 при подаче заявления о назначении выплат в связи с рождением (усыновлением) второго ребенка;</w:t>
      </w:r>
    </w:p>
    <w:p w:rsidR="00ED62FB" w:rsidRDefault="00ED62FB">
      <w:pPr>
        <w:pStyle w:val="ConsPlusNormal"/>
        <w:jc w:val="both"/>
      </w:pPr>
      <w:r>
        <w:t xml:space="preserve">(пп. "п" в ред. </w:t>
      </w:r>
      <w:hyperlink r:id="rId28" w:history="1">
        <w:r>
          <w:rPr>
            <w:color w:val="0000FF"/>
          </w:rPr>
          <w:t>Приказа</w:t>
        </w:r>
      </w:hyperlink>
      <w:r>
        <w:t xml:space="preserve"> Минтруда России от 30.04.2020 N 229н)</w:t>
      </w:r>
    </w:p>
    <w:p w:rsidR="00ED62FB" w:rsidRDefault="00ED62FB">
      <w:pPr>
        <w:pStyle w:val="ConsPlusNormal"/>
        <w:spacing w:before="220"/>
        <w:ind w:firstLine="540"/>
        <w:jc w:val="both"/>
      </w:pPr>
      <w:r>
        <w:t>р) сведения о наличии факта принятия (непринятия) решения об отобрании ребенка (детей), в связи с рождением которого (которых) возникло право на дополнительные меры государственной поддержки - при подаче заявления о назначении выплат в связи с рождением (усыновлением) второго ребенка;</w:t>
      </w:r>
    </w:p>
    <w:p w:rsidR="00ED62FB" w:rsidRDefault="00ED62FB">
      <w:pPr>
        <w:pStyle w:val="ConsPlusNormal"/>
        <w:spacing w:before="220"/>
        <w:ind w:firstLine="540"/>
        <w:jc w:val="both"/>
      </w:pPr>
      <w:r>
        <w:t>с) сведения о доходах семьи заявителя;</w:t>
      </w:r>
    </w:p>
    <w:p w:rsidR="00ED62FB" w:rsidRDefault="00ED62FB">
      <w:pPr>
        <w:pStyle w:val="ConsPlusNormal"/>
        <w:spacing w:before="220"/>
        <w:ind w:firstLine="540"/>
        <w:jc w:val="both"/>
      </w:pPr>
      <w:r>
        <w:t>т) реквизиты счета заявителя, открытого в российской кредитной организации;</w:t>
      </w:r>
    </w:p>
    <w:p w:rsidR="00ED62FB" w:rsidRDefault="00ED62FB">
      <w:pPr>
        <w:pStyle w:val="ConsPlusNormal"/>
        <w:spacing w:before="220"/>
        <w:ind w:firstLine="540"/>
        <w:jc w:val="both"/>
      </w:pPr>
      <w:r>
        <w:t>у) перечень прилагаемых документов.</w:t>
      </w:r>
    </w:p>
    <w:p w:rsidR="00ED62FB" w:rsidRDefault="00ED62FB">
      <w:pPr>
        <w:pStyle w:val="ConsPlusNormal"/>
        <w:spacing w:before="220"/>
        <w:ind w:firstLine="540"/>
        <w:jc w:val="both"/>
      </w:pPr>
      <w:r>
        <w:t>Достоверность представленных сведений, указанных в заявлении о назначении выплат, а также информированность заявителя об ответственности за достоверность представленных сведений подтверждаются подписью заявителя.</w:t>
      </w:r>
    </w:p>
    <w:p w:rsidR="00ED62FB" w:rsidRDefault="00ED62FB">
      <w:pPr>
        <w:pStyle w:val="ConsPlusNormal"/>
        <w:spacing w:before="220"/>
        <w:ind w:firstLine="540"/>
        <w:jc w:val="both"/>
      </w:pPr>
      <w:r>
        <w:t>Заявление о назначении выплат подписывается заявителем с проставлением даты заполнения заявления.</w:t>
      </w:r>
    </w:p>
    <w:p w:rsidR="00ED62FB" w:rsidRDefault="00ED62FB">
      <w:pPr>
        <w:pStyle w:val="ConsPlusNormal"/>
        <w:spacing w:before="220"/>
        <w:ind w:firstLine="540"/>
        <w:jc w:val="both"/>
      </w:pPr>
      <w:r>
        <w:t xml:space="preserve">7. Утратил силу. - </w:t>
      </w:r>
      <w:hyperlink r:id="rId29" w:history="1">
        <w:r>
          <w:rPr>
            <w:color w:val="0000FF"/>
          </w:rPr>
          <w:t>Приказ</w:t>
        </w:r>
      </w:hyperlink>
      <w:r>
        <w:t xml:space="preserve"> Минтруда России от 30.04.2020 N 229н.</w:t>
      </w:r>
    </w:p>
    <w:p w:rsidR="00ED62FB" w:rsidRDefault="00ED62FB">
      <w:pPr>
        <w:pStyle w:val="ConsPlusNormal"/>
        <w:spacing w:before="220"/>
        <w:ind w:firstLine="540"/>
        <w:jc w:val="both"/>
      </w:pPr>
      <w:bookmarkStart w:id="1" w:name="P82"/>
      <w:bookmarkEnd w:id="1"/>
      <w:r>
        <w:t xml:space="preserve">8. К заявлению о назначении ежемесячной выплаты должны быть приложены документы (сведения), необходимые для назначения ежемесячной выплаты в связи с рождением (усыновлением) первого или второго ребенка, перечень которых предусмотрен </w:t>
      </w:r>
      <w:hyperlink w:anchor="P187" w:history="1">
        <w:r>
          <w:rPr>
            <w:color w:val="0000FF"/>
          </w:rPr>
          <w:t>приложением N 2</w:t>
        </w:r>
      </w:hyperlink>
      <w:r>
        <w:t xml:space="preserve"> к настоящему Приказу (далее - документы).</w:t>
      </w:r>
    </w:p>
    <w:p w:rsidR="00ED62FB" w:rsidRDefault="00ED62FB">
      <w:pPr>
        <w:pStyle w:val="ConsPlusNormal"/>
        <w:spacing w:before="220"/>
        <w:ind w:firstLine="540"/>
        <w:jc w:val="both"/>
      </w:pPr>
      <w:r>
        <w:t>9. Заявление о назначении выплат подается с предъявлением следующих документов:</w:t>
      </w:r>
    </w:p>
    <w:p w:rsidR="00ED62FB" w:rsidRDefault="00ED62FB">
      <w:pPr>
        <w:pStyle w:val="ConsPlusNormal"/>
        <w:spacing w:before="220"/>
        <w:ind w:firstLine="540"/>
        <w:jc w:val="both"/>
      </w:pPr>
      <w:r>
        <w:t xml:space="preserve">а) </w:t>
      </w:r>
      <w:hyperlink r:id="rId30" w:history="1">
        <w:r>
          <w:rPr>
            <w:color w:val="0000FF"/>
          </w:rPr>
          <w:t>документы</w:t>
        </w:r>
      </w:hyperlink>
      <w:r>
        <w:t>, удостоверяющие личность, подтверждающие место жительства (пребывания) или фактического проживания заявителя;</w:t>
      </w:r>
    </w:p>
    <w:p w:rsidR="00ED62FB" w:rsidRDefault="00ED62FB">
      <w:pPr>
        <w:pStyle w:val="ConsPlusNormal"/>
        <w:jc w:val="both"/>
      </w:pPr>
      <w:r>
        <w:t xml:space="preserve">(в ред. </w:t>
      </w:r>
      <w:hyperlink r:id="rId31" w:history="1">
        <w:r>
          <w:rPr>
            <w:color w:val="0000FF"/>
          </w:rPr>
          <w:t>Приказа</w:t>
        </w:r>
      </w:hyperlink>
      <w:r>
        <w:t xml:space="preserve"> Минтруда России от 16.05.2019 N 337н)</w:t>
      </w:r>
    </w:p>
    <w:p w:rsidR="00ED62FB" w:rsidRDefault="00ED62FB">
      <w:pPr>
        <w:pStyle w:val="ConsPlusNormal"/>
        <w:spacing w:before="220"/>
        <w:ind w:firstLine="540"/>
        <w:jc w:val="both"/>
      </w:pPr>
      <w:r>
        <w:t>б) документы, удостоверяющие личность и полномочия представителя заявителя, - в случае подачи заявления через представителя.</w:t>
      </w:r>
    </w:p>
    <w:p w:rsidR="00ED62FB" w:rsidRDefault="00ED62FB">
      <w:pPr>
        <w:pStyle w:val="ConsPlusNormal"/>
        <w:spacing w:before="220"/>
        <w:ind w:firstLine="540"/>
        <w:jc w:val="both"/>
      </w:pPr>
      <w:r>
        <w:t xml:space="preserve">10. В соответствии с </w:t>
      </w:r>
      <w:hyperlink r:id="rId32" w:history="1">
        <w:r>
          <w:rPr>
            <w:color w:val="0000FF"/>
          </w:rPr>
          <w:t>частью 4 статьи 2</w:t>
        </w:r>
      </w:hyperlink>
      <w:r>
        <w:t xml:space="preserve"> Федерального закона N 418-ФЗ заявление о назначении выплат в связи с рождением (усыновлением) первого ребенка подается заявителем по месту его жительства (пребывания) или фактического проживания в орган исполнительной власти субъекта Российской Федерации, осуществляющий полномочия в сфере социальной защиты населения,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ED62FB" w:rsidRDefault="00ED62FB">
      <w:pPr>
        <w:pStyle w:val="ConsPlusNormal"/>
        <w:jc w:val="both"/>
      </w:pPr>
      <w:r>
        <w:t xml:space="preserve">(в ред. </w:t>
      </w:r>
      <w:hyperlink r:id="rId33" w:history="1">
        <w:r>
          <w:rPr>
            <w:color w:val="0000FF"/>
          </w:rPr>
          <w:t>Приказа</w:t>
        </w:r>
      </w:hyperlink>
      <w:r>
        <w:t xml:space="preserve"> Минтруда России от 16.05.2019 N 337н)</w:t>
      </w:r>
    </w:p>
    <w:p w:rsidR="00ED62FB" w:rsidRDefault="00ED62FB">
      <w:pPr>
        <w:pStyle w:val="ConsPlusNormal"/>
        <w:spacing w:before="220"/>
        <w:ind w:firstLine="540"/>
        <w:jc w:val="both"/>
      </w:pPr>
      <w:r>
        <w:t xml:space="preserve">11. В соответствии с </w:t>
      </w:r>
      <w:hyperlink r:id="rId34" w:history="1">
        <w:r>
          <w:rPr>
            <w:color w:val="0000FF"/>
          </w:rPr>
          <w:t>частью 5 статьи 2</w:t>
        </w:r>
      </w:hyperlink>
      <w:r>
        <w:t xml:space="preserve"> Федерального закона N 418-ФЗ заявление о назначении выплат в связи с рождением (усыновлением) второго ребенка подается заявителем по месту его жительства (пребывания) или фактического проживания в территориальный орган Пенсионного фонда Российской Федерации непосредственно либо через многофункциональный центр.</w:t>
      </w:r>
    </w:p>
    <w:p w:rsidR="00ED62FB" w:rsidRDefault="00ED62FB">
      <w:pPr>
        <w:pStyle w:val="ConsPlusNormal"/>
        <w:jc w:val="both"/>
      </w:pPr>
      <w:r>
        <w:t xml:space="preserve">(в ред. </w:t>
      </w:r>
      <w:hyperlink r:id="rId35" w:history="1">
        <w:r>
          <w:rPr>
            <w:color w:val="0000FF"/>
          </w:rPr>
          <w:t>Приказа</w:t>
        </w:r>
      </w:hyperlink>
      <w:r>
        <w:t xml:space="preserve"> Минтруда России от 16.05.2019 N 337н)</w:t>
      </w:r>
    </w:p>
    <w:p w:rsidR="00ED62FB" w:rsidRDefault="00ED62FB">
      <w:pPr>
        <w:pStyle w:val="ConsPlusNormal"/>
        <w:spacing w:before="220"/>
        <w:ind w:firstLine="540"/>
        <w:jc w:val="both"/>
      </w:pPr>
      <w:bookmarkStart w:id="2" w:name="P91"/>
      <w:bookmarkEnd w:id="2"/>
      <w:r>
        <w:t xml:space="preserve">12. При приеме заявления о назначении выплат орган исполнительной власти субъекта </w:t>
      </w:r>
      <w:r>
        <w:lastRenderedPageBreak/>
        <w:t>Российской Федерации, осуществляющий полномочия в сфере социальной защиты населения, или территориальный орган Пенсионного фонда Российской Федерации регистрирует заявление и выдает расписку-уведомление о его приеме.</w:t>
      </w:r>
    </w:p>
    <w:p w:rsidR="00ED62FB" w:rsidRDefault="00ED62FB">
      <w:pPr>
        <w:pStyle w:val="ConsPlusNormal"/>
        <w:spacing w:before="220"/>
        <w:ind w:firstLine="540"/>
        <w:jc w:val="both"/>
      </w:pPr>
      <w:r>
        <w:t xml:space="preserve">13. В соответствии с </w:t>
      </w:r>
      <w:hyperlink r:id="rId36" w:history="1">
        <w:r>
          <w:rPr>
            <w:color w:val="0000FF"/>
          </w:rPr>
          <w:t>частью 6 статьи 2</w:t>
        </w:r>
      </w:hyperlink>
      <w:r>
        <w:t xml:space="preserve"> Федерального закона N 418-ФЗ в случае рождения (усыновления) двух и более детей заявитель подает заявление о назначении ежемесячной выплаты:</w:t>
      </w:r>
    </w:p>
    <w:p w:rsidR="00ED62FB" w:rsidRDefault="00ED62FB">
      <w:pPr>
        <w:pStyle w:val="ConsPlusNormal"/>
        <w:spacing w:before="220"/>
        <w:ind w:firstLine="540"/>
        <w:jc w:val="both"/>
      </w:pPr>
      <w:r>
        <w:t>а) в отношении одного ребенка - в орган исполнительной власти субъекта Российской Федерации, осуществляющий полномочия в сфере социальной защиты населения,</w:t>
      </w:r>
    </w:p>
    <w:p w:rsidR="00ED62FB" w:rsidRDefault="00ED62FB">
      <w:pPr>
        <w:pStyle w:val="ConsPlusNormal"/>
        <w:spacing w:before="220"/>
        <w:ind w:firstLine="540"/>
        <w:jc w:val="both"/>
      </w:pPr>
      <w:r>
        <w:t>б) в отношении второго ребенка - в территориальный орган Пенсионного фонда Российской Федерации.</w:t>
      </w:r>
    </w:p>
    <w:p w:rsidR="00ED62FB" w:rsidRDefault="00ED62FB">
      <w:pPr>
        <w:pStyle w:val="ConsPlusNormal"/>
        <w:spacing w:before="220"/>
        <w:ind w:firstLine="540"/>
        <w:jc w:val="both"/>
      </w:pPr>
      <w:r>
        <w:t>14. Заявление о назначении выплат с документами могут быть направлены в орган исполнительной власти субъекта Российской Федерации, осуществляющий полномочия в сфере социальной защиты населения, или территориальный орган Пенсионного фонда Российской Федерации в форме электронных документов, которые:</w:t>
      </w:r>
    </w:p>
    <w:p w:rsidR="00ED62FB" w:rsidRDefault="00ED62FB">
      <w:pPr>
        <w:pStyle w:val="ConsPlusNormal"/>
        <w:spacing w:before="220"/>
        <w:ind w:firstLine="540"/>
        <w:jc w:val="both"/>
      </w:pPr>
      <w:r>
        <w:t xml:space="preserve">а) подписываются в соответствии с требованиями Федерального </w:t>
      </w:r>
      <w:hyperlink r:id="rId37"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26, ст. 3889) и </w:t>
      </w:r>
      <w:hyperlink r:id="rId38" w:history="1">
        <w:r>
          <w:rPr>
            <w:color w:val="0000FF"/>
          </w:rPr>
          <w:t>статьями 21.1</w:t>
        </w:r>
      </w:hyperlink>
      <w:r>
        <w:t xml:space="preserve"> и </w:t>
      </w:r>
      <w:hyperlink r:id="rId39"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
    <w:p w:rsidR="00ED62FB" w:rsidRDefault="00ED62FB">
      <w:pPr>
        <w:pStyle w:val="ConsPlusNormal"/>
        <w:spacing w:before="220"/>
        <w:ind w:firstLine="540"/>
        <w:jc w:val="both"/>
      </w:pPr>
      <w:r>
        <w:t>б) представляются с использованием электронных носителей и (или) информационно-телекоммуникационной сети "Интернет":</w:t>
      </w:r>
    </w:p>
    <w:p w:rsidR="00ED62FB" w:rsidRDefault="00ED62FB">
      <w:pPr>
        <w:pStyle w:val="ConsPlusNormal"/>
        <w:spacing w:before="220"/>
        <w:ind w:firstLine="540"/>
        <w:jc w:val="both"/>
      </w:pPr>
      <w:r>
        <w:t>лично или через представителя при посещении органа исполнительной власти субъекта Российской Федерации, осуществляющего полномочия в сфере социальной защиты населения, или территориального органа Пенсионного фонда Российской Федерации;</w:t>
      </w:r>
    </w:p>
    <w:p w:rsidR="00ED62FB" w:rsidRDefault="00ED62FB">
      <w:pPr>
        <w:pStyle w:val="ConsPlusNormal"/>
        <w:spacing w:before="220"/>
        <w:ind w:firstLine="540"/>
        <w:jc w:val="both"/>
      </w:pPr>
      <w:r>
        <w:t>посредством многофункционального центра;</w:t>
      </w:r>
    </w:p>
    <w:p w:rsidR="00ED62FB" w:rsidRDefault="00ED62FB">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без электронных носителей.</w:t>
      </w:r>
    </w:p>
    <w:p w:rsidR="00ED62FB" w:rsidRDefault="00ED62FB">
      <w:pPr>
        <w:pStyle w:val="ConsPlusNormal"/>
        <w:spacing w:before="220"/>
        <w:ind w:firstLine="540"/>
        <w:jc w:val="both"/>
      </w:pPr>
      <w:r>
        <w:t xml:space="preserve">15. В случае направления в орган исполнительной власти субъекта Российской Федерации, осуществляющий полномочия в сфере социальной защиты населения, или территориальный орган Пенсионного фонда Российской Федерации, заявления о назначении выплат в электронной форме, основанием для его приема (регистрации) является представление заявителем посредством Единого портала документов, указанных в </w:t>
      </w:r>
      <w:hyperlink r:id="rId40" w:history="1">
        <w:r>
          <w:rPr>
            <w:color w:val="0000FF"/>
          </w:rPr>
          <w:t>части 6 статьи 7</w:t>
        </w:r>
      </w:hyperlink>
      <w:r>
        <w:t xml:space="preserve"> Федерального закона "Об организации предоставления государственных и муниципальных услуг", необходимых для назначения выплат.</w:t>
      </w:r>
    </w:p>
    <w:p w:rsidR="00ED62FB" w:rsidRDefault="00ED62FB">
      <w:pPr>
        <w:pStyle w:val="ConsPlusNormal"/>
        <w:spacing w:before="220"/>
        <w:ind w:firstLine="540"/>
        <w:jc w:val="both"/>
      </w:pPr>
      <w:r>
        <w:t>Орган исполнительной власти субъекта Российской Федерации, осуществляющий полномочия в сфере социальной защиты населения, или территориальный орган Пенсионного фонда Российской Федерации, запрашивает документы (сведения), необходимые для назначения выплат,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w:t>
      </w:r>
    </w:p>
    <w:p w:rsidR="00ED62FB" w:rsidRDefault="00ED62FB">
      <w:pPr>
        <w:pStyle w:val="ConsPlusNormal"/>
        <w:spacing w:before="220"/>
        <w:ind w:firstLine="540"/>
        <w:jc w:val="both"/>
      </w:pPr>
      <w:r>
        <w:lastRenderedPageBreak/>
        <w:t xml:space="preserve">Орган исполнительной власти субъекта Российской Федерации, осуществляющий полномочия в сфере социальной защиты населения, или территориальный орган Пенсионного фонда Российской Федерации, осуществляют проверку достоверности информации, содержащейся в документах, указанных в </w:t>
      </w:r>
      <w:hyperlink r:id="rId41" w:history="1">
        <w:r>
          <w:rPr>
            <w:color w:val="0000FF"/>
          </w:rPr>
          <w:t>части 6 статьи 7</w:t>
        </w:r>
      </w:hyperlink>
      <w: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42" w:history="1">
        <w:r>
          <w:rPr>
            <w:color w:val="0000FF"/>
          </w:rPr>
          <w:t>закона</w:t>
        </w:r>
      </w:hyperlink>
      <w:r>
        <w:t xml:space="preserve"> от 6 апреля 2011 г. N 63-ФЗ "Об электронной подписи", в процессе которой запрашивают необходимые для назначения выплат сведения от органов и организаций, владеющих соответствующими сведениями.</w:t>
      </w:r>
    </w:p>
    <w:p w:rsidR="00ED62FB" w:rsidRDefault="00ED62FB">
      <w:pPr>
        <w:pStyle w:val="ConsPlusNormal"/>
        <w:spacing w:before="220"/>
        <w:ind w:firstLine="540"/>
        <w:jc w:val="both"/>
      </w:pPr>
      <w:r>
        <w:t>Заявитель вправе по своей инициативе представить документы в полном объеме.</w:t>
      </w:r>
    </w:p>
    <w:p w:rsidR="00ED62FB" w:rsidRDefault="00ED62FB">
      <w:pPr>
        <w:pStyle w:val="ConsPlusNormal"/>
        <w:spacing w:before="220"/>
        <w:ind w:firstLine="540"/>
        <w:jc w:val="both"/>
      </w:pPr>
      <w:r>
        <w:t>16. Заявление о назначении выплат и документы могут быть направлены посредством почтовой связи способом, позволяющим подтвердить факт и дату отправления.</w:t>
      </w:r>
    </w:p>
    <w:p w:rsidR="00ED62FB" w:rsidRDefault="00ED62FB">
      <w:pPr>
        <w:pStyle w:val="ConsPlusNormal"/>
        <w:spacing w:before="220"/>
        <w:ind w:firstLine="540"/>
        <w:jc w:val="both"/>
      </w:pPr>
      <w:r>
        <w:t xml:space="preserve">В этом случае подлинники документов не направляются и установление личности, свидетельствование подлинности подписи заявителя на заявлении о назначении выплат, удостоверение верности копий приложенных документов осуществляются нотариусом или иным лицом в </w:t>
      </w:r>
      <w:hyperlink r:id="rId43" w:history="1">
        <w:r>
          <w:rPr>
            <w:color w:val="0000FF"/>
          </w:rPr>
          <w:t>порядке</w:t>
        </w:r>
      </w:hyperlink>
      <w:r>
        <w:t>, предусмотренном законодательством Российской Федерации.</w:t>
      </w:r>
    </w:p>
    <w:p w:rsidR="00ED62FB" w:rsidRDefault="00ED62FB">
      <w:pPr>
        <w:pStyle w:val="ConsPlusNormal"/>
        <w:spacing w:before="220"/>
        <w:ind w:firstLine="540"/>
        <w:jc w:val="both"/>
      </w:pPr>
      <w:r>
        <w:t>17. Заявление о назначении выплат, принятое посредством почтовой связи, регистрируется не позднее первого рабочего дня, следующего за днем его получения органом исполнительной власти субъекта Российской Федерации, осуществляющим полномочия в сфере социальной защиты населения, или территориальным органом Пенсионного фонда Российской Федерации, и заявителю направляется извещение о дате получения заявления.</w:t>
      </w:r>
    </w:p>
    <w:p w:rsidR="00ED62FB" w:rsidRDefault="00ED62FB">
      <w:pPr>
        <w:pStyle w:val="ConsPlusNormal"/>
        <w:spacing w:before="220"/>
        <w:ind w:firstLine="540"/>
        <w:jc w:val="both"/>
      </w:pPr>
      <w:r>
        <w:t>В случае, если при поступлении в орган исполнительной власти субъекта Российской Федерации, осуществляющий полномочия в сфере социальной защиты населения, заявления о назначении выплат посредством почтовой связи к нему не приложены копии документов или приложены копии не всех документов (за исключением документов (копий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заявление о назначении выплат и приложенные к нему копии документов возвращаются заявителю в 5-дневный срок с даты их получения с указанием причин возврата. Возврат заявления о назначении выплат и приложенных к нему копий документов осуществляется в форме, обеспечивающей возможность подтверждения факта и даты их отправления.</w:t>
      </w:r>
    </w:p>
    <w:p w:rsidR="00ED62FB" w:rsidRDefault="00ED62FB">
      <w:pPr>
        <w:pStyle w:val="ConsPlusNormal"/>
        <w:jc w:val="both"/>
      </w:pPr>
      <w:r>
        <w:t xml:space="preserve">(в ред. </w:t>
      </w:r>
      <w:hyperlink r:id="rId44" w:history="1">
        <w:r>
          <w:rPr>
            <w:color w:val="0000FF"/>
          </w:rPr>
          <w:t>Приказа</w:t>
        </w:r>
      </w:hyperlink>
      <w:r>
        <w:t xml:space="preserve"> Минтруда России от 31.03.2020 N 176н)</w:t>
      </w:r>
    </w:p>
    <w:p w:rsidR="00ED62FB" w:rsidRDefault="00ED62FB">
      <w:pPr>
        <w:pStyle w:val="ConsPlusNormal"/>
        <w:spacing w:before="220"/>
        <w:ind w:firstLine="540"/>
        <w:jc w:val="both"/>
      </w:pPr>
      <w:r>
        <w:t>В случае, если при поступлении в территориальный орган Пенсионного фонда Российской Федерации заявления о назначении выплат посредством почтовой связи к нему не приложены копии документов или приложены копии не всех документов (за исключением документов (копий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заявление и приложенные к нему копии документов возвращаются заявителю в течение 3 рабочих дней с даты их получения с указанием причин возврата и возможности представления заявления и необходимых документов (сведений из документов) повторно. Возврат заявления о назначении выплат и приложенных к нему копий документов осуществляется в форме, обеспечивающей возможность подтверждения факта и даты их отправления.</w:t>
      </w:r>
    </w:p>
    <w:p w:rsidR="00ED62FB" w:rsidRDefault="00ED62FB">
      <w:pPr>
        <w:pStyle w:val="ConsPlusNormal"/>
        <w:jc w:val="both"/>
      </w:pPr>
      <w:r>
        <w:t xml:space="preserve">(абзац введен </w:t>
      </w:r>
      <w:hyperlink r:id="rId45" w:history="1">
        <w:r>
          <w:rPr>
            <w:color w:val="0000FF"/>
          </w:rPr>
          <w:t>Приказом</w:t>
        </w:r>
      </w:hyperlink>
      <w:r>
        <w:t xml:space="preserve"> Минтруда России от 31.03.2020 N 176н)</w:t>
      </w:r>
    </w:p>
    <w:p w:rsidR="00ED62FB" w:rsidRDefault="00ED62FB">
      <w:pPr>
        <w:pStyle w:val="ConsPlusNormal"/>
        <w:spacing w:before="220"/>
        <w:ind w:firstLine="540"/>
        <w:jc w:val="both"/>
      </w:pPr>
      <w:bookmarkStart w:id="3" w:name="P112"/>
      <w:bookmarkEnd w:id="3"/>
      <w:r>
        <w:t xml:space="preserve">18. Заявление о назначении выплат с документами могут быть поданы в орган исполнительной власти субъекта Российской Федерации, осуществляющий полномочия в сфере социальной защиты населения, или в территориальный орган Пенсионного фонда Российской </w:t>
      </w:r>
      <w:r>
        <w:lastRenderedPageBreak/>
        <w:t xml:space="preserve">Федерации, через многофункциональный центр в порядке, установленном </w:t>
      </w:r>
      <w:hyperlink r:id="rId4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5086; N 44, ст. 6519).</w:t>
      </w:r>
    </w:p>
    <w:p w:rsidR="00ED62FB" w:rsidRDefault="00ED62FB">
      <w:pPr>
        <w:pStyle w:val="ConsPlusNormal"/>
        <w:spacing w:before="220"/>
        <w:ind w:firstLine="540"/>
        <w:jc w:val="both"/>
      </w:pPr>
      <w:r>
        <w:t>Датой приема заявления о назначении выплат, поданного в многофункциональный центр, считается дата его регистрации в многофункциональном центре.</w:t>
      </w:r>
    </w:p>
    <w:p w:rsidR="00ED62FB" w:rsidRDefault="00ED62FB">
      <w:pPr>
        <w:pStyle w:val="ConsPlusNormal"/>
        <w:spacing w:before="220"/>
        <w:ind w:firstLine="540"/>
        <w:jc w:val="both"/>
      </w:pPr>
      <w:r>
        <w:t>Расписка-уведомление о приеме заявления о назначении выплат выдается заявителю в многофункциональном центре.</w:t>
      </w:r>
    </w:p>
    <w:p w:rsidR="00ED62FB" w:rsidRDefault="00ED62FB">
      <w:pPr>
        <w:pStyle w:val="ConsPlusNormal"/>
        <w:spacing w:before="220"/>
        <w:ind w:firstLine="540"/>
        <w:jc w:val="both"/>
      </w:pPr>
      <w:r>
        <w:t>В случае если к заявлению о назначении выплат не приложены документы или приложены не все документы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орган исполнительной власти субъекта Российской Федерации, осуществляющий полномочия в сфере социальной защиты населения,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о назначении выплат и документов повторно.</w:t>
      </w:r>
    </w:p>
    <w:p w:rsidR="00ED62FB" w:rsidRDefault="00ED62FB">
      <w:pPr>
        <w:pStyle w:val="ConsPlusNormal"/>
        <w:jc w:val="both"/>
      </w:pPr>
      <w:r>
        <w:t xml:space="preserve">(в ред. </w:t>
      </w:r>
      <w:hyperlink r:id="rId47" w:history="1">
        <w:r>
          <w:rPr>
            <w:color w:val="0000FF"/>
          </w:rPr>
          <w:t>Приказа</w:t>
        </w:r>
      </w:hyperlink>
      <w:r>
        <w:t xml:space="preserve"> Минтруда России от 31.03.2020 N 176н)</w:t>
      </w:r>
    </w:p>
    <w:p w:rsidR="00ED62FB" w:rsidRDefault="00ED62FB">
      <w:pPr>
        <w:pStyle w:val="ConsPlusNormal"/>
        <w:spacing w:before="220"/>
        <w:ind w:firstLine="540"/>
        <w:jc w:val="both"/>
      </w:pPr>
      <w:r>
        <w:t>В случае, если к заявлению о назначении выплат не приложены документы или приложены не все документы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территориальный орган Пенсионного фонда Российской Федерации в течение одного рабочего дня с даты поступления заявления из многофункционального центра направляет в многофункциональный центр в электронной форме уведомление с указанием перечня документов (сведений из документов), необходимых для представления в территориальный орган Пенсионного фонда Российской Федерации, для последующего информирования заявителя. Срок представления документов (сведений из документов) не должен превышать 3 рабочих дня со дня направления территориальным органом Пенсионного фонда Российской Федерации уведомления в многофункциональный центр.</w:t>
      </w:r>
    </w:p>
    <w:p w:rsidR="00ED62FB" w:rsidRDefault="00ED62FB">
      <w:pPr>
        <w:pStyle w:val="ConsPlusNormal"/>
        <w:jc w:val="both"/>
      </w:pPr>
      <w:r>
        <w:t xml:space="preserve">(абзац введен </w:t>
      </w:r>
      <w:hyperlink r:id="rId48" w:history="1">
        <w:r>
          <w:rPr>
            <w:color w:val="0000FF"/>
          </w:rPr>
          <w:t>Приказом</w:t>
        </w:r>
      </w:hyperlink>
      <w:r>
        <w:t xml:space="preserve"> Минтруда России от 31.03.2020 N 176н)</w:t>
      </w:r>
    </w:p>
    <w:p w:rsidR="00ED62FB" w:rsidRDefault="00ED62FB">
      <w:pPr>
        <w:pStyle w:val="ConsPlusNormal"/>
        <w:spacing w:before="220"/>
        <w:ind w:firstLine="540"/>
        <w:jc w:val="both"/>
      </w:pPr>
      <w:r>
        <w:t>В случае, если в течение указанного срока многофункциональным центром не представлены документы (сведения из документов), территориальный орган Пенсионного фонда Российской Федерации направляет в многофункциональный центр уведомление об отказе в рассмотрении заявления о назначении выплат с указанием причин отказа и возможности представления заявления о назначении выплат и документов (сведений из документов) повторно.</w:t>
      </w:r>
    </w:p>
    <w:p w:rsidR="00ED62FB" w:rsidRDefault="00ED62FB">
      <w:pPr>
        <w:pStyle w:val="ConsPlusNormal"/>
        <w:jc w:val="both"/>
      </w:pPr>
      <w:r>
        <w:t xml:space="preserve">(абзац введен </w:t>
      </w:r>
      <w:hyperlink r:id="rId49" w:history="1">
        <w:r>
          <w:rPr>
            <w:color w:val="0000FF"/>
          </w:rPr>
          <w:t>Приказом</w:t>
        </w:r>
      </w:hyperlink>
      <w:r>
        <w:t xml:space="preserve"> Минтруда России от 31.03.2020 N 176н)</w:t>
      </w:r>
    </w:p>
    <w:p w:rsidR="00ED62FB" w:rsidRDefault="00ED62FB">
      <w:pPr>
        <w:pStyle w:val="ConsPlusNormal"/>
        <w:spacing w:before="220"/>
        <w:ind w:firstLine="540"/>
        <w:jc w:val="both"/>
      </w:pPr>
      <w:r>
        <w:t xml:space="preserve">19. В течение 5 календарных дней после приема и регистрации заявления о назначении выплат орган исполнительной власти субъекта Российской Федерации, осуществляющий полномочия в сфере социальной защиты населения, в соответствии с </w:t>
      </w:r>
      <w:hyperlink r:id="rId50" w:history="1">
        <w:r>
          <w:rPr>
            <w:color w:val="0000FF"/>
          </w:rPr>
          <w:t>частью 10 статьи 2</w:t>
        </w:r>
      </w:hyperlink>
      <w:r>
        <w:t xml:space="preserve"> Федерального закона N 418-ФЗ запрашивает в соответствующих органах сведения, необходимые для вынесения решения по принятому заявлению.</w:t>
      </w:r>
    </w:p>
    <w:p w:rsidR="00ED62FB" w:rsidRDefault="00ED62FB">
      <w:pPr>
        <w:pStyle w:val="ConsPlusNormal"/>
        <w:spacing w:before="220"/>
        <w:ind w:firstLine="540"/>
        <w:jc w:val="both"/>
      </w:pPr>
      <w:r>
        <w:lastRenderedPageBreak/>
        <w:t xml:space="preserve">В течение 1 рабочего дня после приема и регистрации заявления о назначении выплат территориальный орган Пенсионного фонда Российской Федерации в соответствии с </w:t>
      </w:r>
      <w:hyperlink r:id="rId51" w:history="1">
        <w:r>
          <w:rPr>
            <w:color w:val="0000FF"/>
          </w:rPr>
          <w:t>частью 10 статьи 2</w:t>
        </w:r>
      </w:hyperlink>
      <w:r>
        <w:t xml:space="preserve"> Федерального закона N 418-ФЗ и в соответствии с </w:t>
      </w:r>
      <w:hyperlink r:id="rId52" w:history="1">
        <w:r>
          <w:rPr>
            <w:color w:val="0000FF"/>
          </w:rPr>
          <w:t>частью 1.2 статьи 8</w:t>
        </w:r>
      </w:hyperlink>
      <w:r>
        <w:t xml:space="preserve"> Федерального закона от 29 декабря 2006 г. N 256-ФЗ "О дополнительных мерах государственной поддержки семей, имеющих детей" запрашивает в соответствующих органах сведения, необходимые для вынесения решения по принятому заявлению.</w:t>
      </w:r>
    </w:p>
    <w:p w:rsidR="00ED62FB" w:rsidRDefault="00ED62FB">
      <w:pPr>
        <w:pStyle w:val="ConsPlusNormal"/>
        <w:jc w:val="both"/>
      </w:pPr>
      <w:r>
        <w:t xml:space="preserve">(п. 19 в ред. </w:t>
      </w:r>
      <w:hyperlink r:id="rId53" w:history="1">
        <w:r>
          <w:rPr>
            <w:color w:val="0000FF"/>
          </w:rPr>
          <w:t>Приказа</w:t>
        </w:r>
      </w:hyperlink>
      <w:r>
        <w:t xml:space="preserve"> Минтруда России от 31.03.2020 N 176н)</w:t>
      </w:r>
    </w:p>
    <w:p w:rsidR="00ED62FB" w:rsidRDefault="00ED62FB">
      <w:pPr>
        <w:pStyle w:val="ConsPlusNormal"/>
        <w:spacing w:before="220"/>
        <w:ind w:firstLine="540"/>
        <w:jc w:val="both"/>
      </w:pPr>
      <w:r>
        <w:t>20. Документы (копии документов, сведения), необходимые для вынесения решения об удовлетворении заявления о назначении выплат либо об отказе в удовлетворении заявления о назначении выплат, запрашиваются органом исполнительной власти субъекта Российской Федерации, осуществляющим полномочия в сфере социальной защиты населения, или территориальным органом Пенсионного фонда Российской Федерации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w:t>
      </w:r>
    </w:p>
    <w:p w:rsidR="00ED62FB" w:rsidRDefault="00ED62FB">
      <w:pPr>
        <w:pStyle w:val="ConsPlusNormal"/>
        <w:spacing w:before="220"/>
        <w:ind w:firstLine="540"/>
        <w:jc w:val="both"/>
      </w:pPr>
      <w:r>
        <w:t xml:space="preserve">21. Расчет среднедушевого дохода семьи производится органом исполнительной власти субъекта Российской Федерации, осуществляющим полномочия в сфере социальной защиты населения, или территориальным органом Пенсионного фонда Российской Федерации в порядке, установленном </w:t>
      </w:r>
      <w:hyperlink r:id="rId54" w:history="1">
        <w:r>
          <w:rPr>
            <w:color w:val="0000FF"/>
          </w:rPr>
          <w:t>статьей 4</w:t>
        </w:r>
      </w:hyperlink>
      <w:r>
        <w:t xml:space="preserve"> Федерального закона N 418-ФЗ.</w:t>
      </w:r>
    </w:p>
    <w:p w:rsidR="00ED62FB" w:rsidRDefault="00ED62FB">
      <w:pPr>
        <w:pStyle w:val="ConsPlusNormal"/>
        <w:spacing w:before="220"/>
        <w:ind w:firstLine="540"/>
        <w:jc w:val="both"/>
      </w:pPr>
      <w:r>
        <w:t xml:space="preserve">22. В соответствии с </w:t>
      </w:r>
      <w:hyperlink r:id="rId55" w:history="1">
        <w:r>
          <w:rPr>
            <w:color w:val="0000FF"/>
          </w:rPr>
          <w:t>частью 10 статьи 4</w:t>
        </w:r>
      </w:hyperlink>
      <w:r>
        <w:t xml:space="preserve"> Федерального закона N 418-ФЗ в состав семьи, учитываемый при расчете среднедушевого дохода семьи, включаются родитель (в том числе усыновитель), опекун ребенка, в связи с рождением (усыновлением) которого у гражданина возникло право на получение ежемесячной выплаты, супруг (супруга) такого гражданина, несовершеннолетние дети.</w:t>
      </w:r>
    </w:p>
    <w:p w:rsidR="00ED62FB" w:rsidRDefault="00ED62FB">
      <w:pPr>
        <w:pStyle w:val="ConsPlusNormal"/>
        <w:jc w:val="both"/>
      </w:pPr>
      <w:r>
        <w:t xml:space="preserve">(п. 22 в ред. </w:t>
      </w:r>
      <w:hyperlink r:id="rId56" w:history="1">
        <w:r>
          <w:rPr>
            <w:color w:val="0000FF"/>
          </w:rPr>
          <w:t>Приказа</w:t>
        </w:r>
      </w:hyperlink>
      <w:r>
        <w:t xml:space="preserve"> Минтруда России от 30.04.2020 N 229н)</w:t>
      </w:r>
    </w:p>
    <w:p w:rsidR="00ED62FB" w:rsidRDefault="00ED62FB">
      <w:pPr>
        <w:pStyle w:val="ConsPlusNormal"/>
        <w:spacing w:before="220"/>
        <w:ind w:firstLine="540"/>
        <w:jc w:val="both"/>
      </w:pPr>
      <w:r>
        <w:t xml:space="preserve">23. Согласно </w:t>
      </w:r>
      <w:hyperlink r:id="rId57" w:history="1">
        <w:r>
          <w:rPr>
            <w:color w:val="0000FF"/>
          </w:rPr>
          <w:t>части 11 статьи 4</w:t>
        </w:r>
      </w:hyperlink>
      <w:r>
        <w:t xml:space="preserve"> Федерального закона N 418-ФЗ в состав семьи, учитываемый при расчете среднедушевого дохода семьи, не включаются:</w:t>
      </w:r>
    </w:p>
    <w:p w:rsidR="00ED62FB" w:rsidRDefault="00ED62FB">
      <w:pPr>
        <w:pStyle w:val="ConsPlusNormal"/>
        <w:spacing w:before="220"/>
        <w:ind w:firstLine="540"/>
        <w:jc w:val="both"/>
      </w:pPr>
      <w:r>
        <w:t>а) лица, отбывающие наказание в виде лишения свободы, лица, в отношении которых применена мера пресечения в виде заключения под стражу, лица, находящиеся на принудительном лечении по решению суда, а также лица, лишенные родительских прав;</w:t>
      </w:r>
    </w:p>
    <w:p w:rsidR="00ED62FB" w:rsidRDefault="00ED62FB">
      <w:pPr>
        <w:pStyle w:val="ConsPlusNormal"/>
        <w:spacing w:before="220"/>
        <w:ind w:firstLine="540"/>
        <w:jc w:val="both"/>
      </w:pPr>
      <w:r>
        <w:t>б) лица, находящиеся на полном государственном обеспечении.</w:t>
      </w:r>
    </w:p>
    <w:p w:rsidR="00ED62FB" w:rsidRDefault="00ED62FB">
      <w:pPr>
        <w:pStyle w:val="ConsPlusNormal"/>
        <w:spacing w:before="220"/>
        <w:ind w:firstLine="540"/>
        <w:jc w:val="both"/>
      </w:pPr>
      <w:r>
        <w:t>24. Ежемесячная выплата в связи с рождением (усыновлением) первого ребенка назначается органом исполнительной власти субъекта Российской Федерации, осуществляющим полномочия в сфере социальной защиты населения, в месячный срок с даты приема (регистрации) заявления о назначении выплат с документами.</w:t>
      </w:r>
    </w:p>
    <w:p w:rsidR="00ED62FB" w:rsidRDefault="00ED62FB">
      <w:pPr>
        <w:pStyle w:val="ConsPlusNormal"/>
        <w:jc w:val="both"/>
      </w:pPr>
      <w:r>
        <w:t xml:space="preserve">(в ред. </w:t>
      </w:r>
      <w:hyperlink r:id="rId58" w:history="1">
        <w:r>
          <w:rPr>
            <w:color w:val="0000FF"/>
          </w:rPr>
          <w:t>Приказа</w:t>
        </w:r>
      </w:hyperlink>
      <w:r>
        <w:t xml:space="preserve"> Минтруда России от 31.03.2020 N 176н)</w:t>
      </w:r>
    </w:p>
    <w:p w:rsidR="00ED62FB" w:rsidRDefault="00ED62FB">
      <w:pPr>
        <w:pStyle w:val="ConsPlusNormal"/>
        <w:spacing w:before="220"/>
        <w:ind w:firstLine="540"/>
        <w:jc w:val="both"/>
      </w:pPr>
      <w:r>
        <w:t xml:space="preserve">Ежемесячная выплата в связи с рождением (усыновлением) второго ребенка назначается территориальным органом Пенсионного фонда Российской Федерации в срок, не превышающий десяти рабочих дней с даты приема (регистрации) заявления о назначении выплат с документами. В соответствии с </w:t>
      </w:r>
      <w:hyperlink r:id="rId59" w:history="1">
        <w:r>
          <w:rPr>
            <w:color w:val="0000FF"/>
          </w:rPr>
          <w:t>частью 1.4 статьи 8</w:t>
        </w:r>
      </w:hyperlink>
      <w:r>
        <w:t xml:space="preserve"> Федерального закона от 29 декабря 2006 г. N 256-ФЗ "О дополнительных мерах государственной поддержки семей, имеющих детей" срок вынесения решения об удовлетворении или отказе в удовлетворении заявления о назначении выплат приостанавливается в случае непоступления в сроки, установленные </w:t>
      </w:r>
      <w:hyperlink r:id="rId60" w:history="1">
        <w:r>
          <w:rPr>
            <w:color w:val="0000FF"/>
          </w:rPr>
          <w:t>частями 1.1</w:t>
        </w:r>
      </w:hyperlink>
      <w:r>
        <w:t xml:space="preserve"> и </w:t>
      </w:r>
      <w:hyperlink r:id="rId61" w:history="1">
        <w:r>
          <w:rPr>
            <w:color w:val="0000FF"/>
          </w:rPr>
          <w:t>1.2 статьи 8</w:t>
        </w:r>
      </w:hyperlink>
      <w:r>
        <w:t xml:space="preserve"> Федерального закона от 29 декабря 2006 г. N 256-ФЗ "О дополнительных мерах государственной поддержки семей, имеющих детей", запрашиваемых территориальным органом Пенсионного </w:t>
      </w:r>
      <w:r>
        <w:lastRenderedPageBreak/>
        <w:t>фонда Российской Федерации документов (копий документов, сведений).</w:t>
      </w:r>
    </w:p>
    <w:p w:rsidR="00ED62FB" w:rsidRDefault="00ED62FB">
      <w:pPr>
        <w:pStyle w:val="ConsPlusNormal"/>
        <w:jc w:val="both"/>
      </w:pPr>
      <w:r>
        <w:t xml:space="preserve">(абзац введен </w:t>
      </w:r>
      <w:hyperlink r:id="rId62" w:history="1">
        <w:r>
          <w:rPr>
            <w:color w:val="0000FF"/>
          </w:rPr>
          <w:t>Приказом</w:t>
        </w:r>
      </w:hyperlink>
      <w:r>
        <w:t xml:space="preserve"> Минтруда России от 31.03.2020 N 176н)</w:t>
      </w:r>
    </w:p>
    <w:p w:rsidR="00ED62FB" w:rsidRDefault="00ED62FB">
      <w:pPr>
        <w:pStyle w:val="ConsPlusNormal"/>
        <w:spacing w:before="220"/>
        <w:ind w:firstLine="540"/>
        <w:jc w:val="both"/>
      </w:pPr>
      <w:r>
        <w:t>В этом случае решение об удовлетворении или отказе в удовлетворении заявления о назначении выплат выносится территориальным органом Пенсионного фонда Российской Федерации в срок, не превышающий двадцати рабочих дней с даты приема заявления о назначении выплат.</w:t>
      </w:r>
    </w:p>
    <w:p w:rsidR="00ED62FB" w:rsidRDefault="00ED62FB">
      <w:pPr>
        <w:pStyle w:val="ConsPlusNormal"/>
        <w:jc w:val="both"/>
      </w:pPr>
      <w:r>
        <w:t xml:space="preserve">(абзац введен </w:t>
      </w:r>
      <w:hyperlink r:id="rId63" w:history="1">
        <w:r>
          <w:rPr>
            <w:color w:val="0000FF"/>
          </w:rPr>
          <w:t>Приказом</w:t>
        </w:r>
      </w:hyperlink>
      <w:r>
        <w:t xml:space="preserve"> Минтруда России от 31.03.2020 N 176н)</w:t>
      </w:r>
    </w:p>
    <w:p w:rsidR="00ED62FB" w:rsidRDefault="00ED62FB">
      <w:pPr>
        <w:pStyle w:val="ConsPlusNormal"/>
        <w:spacing w:before="220"/>
        <w:ind w:firstLine="540"/>
        <w:jc w:val="both"/>
      </w:pPr>
      <w:r>
        <w:t xml:space="preserve">25. В соответствии с </w:t>
      </w:r>
      <w:hyperlink r:id="rId64" w:history="1">
        <w:r>
          <w:rPr>
            <w:color w:val="0000FF"/>
          </w:rPr>
          <w:t>частью 5 статьи 1</w:t>
        </w:r>
      </w:hyperlink>
      <w:r>
        <w:t xml:space="preserve"> Федерального закона N 418-ФЗ ежемесячная выплата в связи с рождением (усыновлением) первого или второго ребенка осуществляется в размере прожиточного минимума для детей, установленного в субъекте Российской Федерации в соответствии с </w:t>
      </w:r>
      <w:hyperlink r:id="rId65" w:history="1">
        <w:r>
          <w:rPr>
            <w:color w:val="0000FF"/>
          </w:rPr>
          <w:t>пунктом 3 статьи 4</w:t>
        </w:r>
      </w:hyperlink>
      <w:r>
        <w:t xml:space="preserve"> Федерального закона от 24 октября 2017 г. N 134-ФЗ "О прожиточном минимуме в Российской Федерации" на год обращения за назначением указанной выплаты.</w:t>
      </w:r>
    </w:p>
    <w:p w:rsidR="00ED62FB" w:rsidRDefault="00ED62FB">
      <w:pPr>
        <w:pStyle w:val="ConsPlusNormal"/>
        <w:jc w:val="both"/>
      </w:pPr>
      <w:r>
        <w:t xml:space="preserve">(в ред. </w:t>
      </w:r>
      <w:hyperlink r:id="rId66" w:history="1">
        <w:r>
          <w:rPr>
            <w:color w:val="0000FF"/>
          </w:rPr>
          <w:t>Приказа</w:t>
        </w:r>
      </w:hyperlink>
      <w:r>
        <w:t xml:space="preserve"> Минтруда России от 18.06.2021 N 412н)</w:t>
      </w:r>
    </w:p>
    <w:p w:rsidR="00ED62FB" w:rsidRDefault="00ED62F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6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2FB" w:rsidRDefault="00ED62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62FB" w:rsidRDefault="00ED62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62FB" w:rsidRDefault="00ED62FB">
            <w:pPr>
              <w:pStyle w:val="ConsPlusNormal"/>
              <w:jc w:val="both"/>
            </w:pPr>
            <w:r>
              <w:rPr>
                <w:color w:val="392C69"/>
              </w:rPr>
              <w:t>КонсультантПлюс: примечание.</w:t>
            </w:r>
          </w:p>
          <w:p w:rsidR="00ED62FB" w:rsidRDefault="00ED62FB">
            <w:pPr>
              <w:pStyle w:val="ConsPlusNormal"/>
              <w:jc w:val="both"/>
            </w:pPr>
            <w:r>
              <w:rPr>
                <w:color w:val="392C69"/>
              </w:rPr>
              <w:t xml:space="preserve">В период с 01.04.2020 по 01.03.2021 включительно указанная выплата по достижении ребенком года или двух лет назначается без подачи заявлений (ФЗ от 01.04.2020 </w:t>
            </w:r>
            <w:hyperlink r:id="rId67"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2FB" w:rsidRDefault="00ED62FB">
            <w:pPr>
              <w:spacing w:after="1" w:line="0" w:lineRule="atLeast"/>
            </w:pPr>
          </w:p>
        </w:tc>
      </w:tr>
    </w:tbl>
    <w:p w:rsidR="00ED62FB" w:rsidRDefault="00ED62FB">
      <w:pPr>
        <w:pStyle w:val="ConsPlusNormal"/>
        <w:spacing w:before="280"/>
        <w:ind w:firstLine="540"/>
        <w:jc w:val="both"/>
      </w:pPr>
      <w:r>
        <w:t xml:space="preserve">26. В соответствии с </w:t>
      </w:r>
      <w:hyperlink r:id="rId68" w:history="1">
        <w:r>
          <w:rPr>
            <w:color w:val="0000FF"/>
          </w:rPr>
          <w:t>частью 3 статьи 2</w:t>
        </w:r>
      </w:hyperlink>
      <w:r>
        <w:t xml:space="preserve"> Федерального закона N 418-ФЗ ежемесячная выплата в связи с рождением (усыновлением) первого или второго ребенка назначается на срок до достижения ребенком возраста одного года.</w:t>
      </w:r>
    </w:p>
    <w:p w:rsidR="00ED62FB" w:rsidRDefault="00ED62FB">
      <w:pPr>
        <w:pStyle w:val="ConsPlusNormal"/>
        <w:jc w:val="both"/>
      </w:pPr>
      <w:r>
        <w:t xml:space="preserve">(в ред. </w:t>
      </w:r>
      <w:hyperlink r:id="rId69" w:history="1">
        <w:r>
          <w:rPr>
            <w:color w:val="0000FF"/>
          </w:rPr>
          <w:t>Приказа</w:t>
        </w:r>
      </w:hyperlink>
      <w:r>
        <w:t xml:space="preserve"> Минтруда России от 28.08.2019 N 588н)</w:t>
      </w:r>
    </w:p>
    <w:p w:rsidR="00ED62FB" w:rsidRDefault="00ED62FB">
      <w:pPr>
        <w:pStyle w:val="ConsPlusNormal"/>
        <w:spacing w:before="220"/>
        <w:ind w:firstLine="540"/>
        <w:jc w:val="both"/>
      </w:pPr>
      <w:r>
        <w:t xml:space="preserve">По истечении указанного срока заявитель вправе подать новое заявление о назначении выплат сначала на срок до достижения ребенком возраста двух лет, а затем на срок до достижения им возраста трех лет и представляет документы, предусмотренные </w:t>
      </w:r>
      <w:hyperlink w:anchor="P82" w:history="1">
        <w:r>
          <w:rPr>
            <w:color w:val="0000FF"/>
          </w:rPr>
          <w:t>пунктом 8</w:t>
        </w:r>
      </w:hyperlink>
      <w:r>
        <w:t xml:space="preserve"> настоящих Правил.</w:t>
      </w:r>
    </w:p>
    <w:p w:rsidR="00ED62FB" w:rsidRDefault="00ED62FB">
      <w:pPr>
        <w:pStyle w:val="ConsPlusNormal"/>
        <w:jc w:val="both"/>
      </w:pPr>
      <w:r>
        <w:t xml:space="preserve">(в ред. </w:t>
      </w:r>
      <w:hyperlink r:id="rId70" w:history="1">
        <w:r>
          <w:rPr>
            <w:color w:val="0000FF"/>
          </w:rPr>
          <w:t>Приказа</w:t>
        </w:r>
      </w:hyperlink>
      <w:r>
        <w:t xml:space="preserve"> Минтруда России от 28.08.2019 N 588н)</w:t>
      </w:r>
    </w:p>
    <w:p w:rsidR="00ED62FB" w:rsidRDefault="00ED62FB">
      <w:pPr>
        <w:pStyle w:val="ConsPlusNormal"/>
        <w:spacing w:before="220"/>
        <w:ind w:firstLine="540"/>
        <w:jc w:val="both"/>
      </w:pPr>
      <w:r>
        <w:t xml:space="preserve">27. В соответствии с </w:t>
      </w:r>
      <w:hyperlink r:id="rId71" w:history="1">
        <w:r>
          <w:rPr>
            <w:color w:val="0000FF"/>
          </w:rPr>
          <w:t>частью 10 статьи 2</w:t>
        </w:r>
      </w:hyperlink>
      <w:r>
        <w:t xml:space="preserve"> Федерального закона N 418-ФЗ ежемесячная выплата в связи с рождением (усыновлением) первого или второго ребенка не назначается в случае, если ребенок, в связи с рождением (усыновлением) которого у гражданина возникло право на получение указанной выплаты, находится на полном государственном обеспечении, а также в случае лишения гражданина родительских прав в отношении такого ребенка.</w:t>
      </w:r>
    </w:p>
    <w:p w:rsidR="00ED62FB" w:rsidRDefault="00ED62FB">
      <w:pPr>
        <w:pStyle w:val="ConsPlusNormal"/>
        <w:spacing w:before="220"/>
        <w:ind w:firstLine="540"/>
        <w:jc w:val="both"/>
      </w:pPr>
      <w:r>
        <w:t>28. Ежемесячная выплата в связи с рождением (усыновлением) первого или второго ребенка осуществляется органом исполнительной власти субъекта Российской Федерации, осуществляющим полномочия в сфере социальной защиты населения, или территориальным органом Пенсионного фонда Российской Федерации через кредитные организации, указанные в заявлении о назначении выплат, ежемесячно, не позднее 26 числа месяца, следующего за месяцем приема (регистрации) заявления о назначении выплат с документами.</w:t>
      </w:r>
    </w:p>
    <w:p w:rsidR="00ED62FB" w:rsidRDefault="00ED62FB">
      <w:pPr>
        <w:pStyle w:val="ConsPlusNormal"/>
        <w:spacing w:before="220"/>
        <w:ind w:firstLine="540"/>
        <w:jc w:val="both"/>
      </w:pPr>
      <w:r>
        <w:t>29. Заявитель вправе отказаться от получения ежемесячной выплаты в связи с рождением (усыновлением) первого или второго ребенка путем подачи в орган исполнительной власти субъекта Российской Федерации, осуществляющий полномочия в сфере социальной защиты населения, или территориальный орган Пенсионного фонда Российской Федерации заявления об отказе от получения ежемесячной выплаты в связи с рождением (усыновлением) первого или второго ребенка (далее - заявление об отказе).</w:t>
      </w:r>
    </w:p>
    <w:p w:rsidR="00ED62FB" w:rsidRDefault="00ED62FB">
      <w:pPr>
        <w:pStyle w:val="ConsPlusNormal"/>
        <w:spacing w:before="220"/>
        <w:ind w:firstLine="540"/>
        <w:jc w:val="both"/>
      </w:pPr>
      <w:r>
        <w:t xml:space="preserve">Заявление об отказе может быть подано в орган исполнительной власти субъекта Российской Федерации, осуществляющий полномочия в сфере социальной защиты населения, </w:t>
      </w:r>
      <w:r>
        <w:lastRenderedPageBreak/>
        <w:t xml:space="preserve">или в территориальный орган Пенсионного фонда Российской Федерации, в который ранее заявителем было подано заявление о назначении выплат, непосредственно, по почте либо через многофункциональный центр в порядке, установленном </w:t>
      </w:r>
      <w:hyperlink w:anchor="P91" w:history="1">
        <w:r>
          <w:rPr>
            <w:color w:val="0000FF"/>
          </w:rPr>
          <w:t>пунктами 12</w:t>
        </w:r>
      </w:hyperlink>
      <w:r>
        <w:t xml:space="preserve"> - </w:t>
      </w:r>
      <w:hyperlink w:anchor="P112" w:history="1">
        <w:r>
          <w:rPr>
            <w:color w:val="0000FF"/>
          </w:rPr>
          <w:t>18</w:t>
        </w:r>
      </w:hyperlink>
      <w:r>
        <w:t xml:space="preserve"> настоящего Порядка.</w:t>
      </w:r>
    </w:p>
    <w:p w:rsidR="00ED62FB" w:rsidRDefault="00ED62FB">
      <w:pPr>
        <w:pStyle w:val="ConsPlusNormal"/>
        <w:spacing w:before="220"/>
        <w:ind w:firstLine="540"/>
        <w:jc w:val="both"/>
      </w:pPr>
      <w:r>
        <w:t>30. В заявлении об отказе указываются:</w:t>
      </w:r>
    </w:p>
    <w:p w:rsidR="00ED62FB" w:rsidRDefault="00ED62FB">
      <w:pPr>
        <w:pStyle w:val="ConsPlusNormal"/>
        <w:spacing w:before="220"/>
        <w:ind w:firstLine="540"/>
        <w:jc w:val="both"/>
      </w:pPr>
      <w:r>
        <w:t>а) наименование органа исполнительной власти субъекта Российской Федерации, осуществляющего полномочия в сфере социальной защиты населения, или территориального органа Пенсионного фонда Российской Федерации, в который подается заявление;</w:t>
      </w:r>
    </w:p>
    <w:p w:rsidR="00ED62FB" w:rsidRDefault="00ED62FB">
      <w:pPr>
        <w:pStyle w:val="ConsPlusNormal"/>
        <w:spacing w:before="220"/>
        <w:ind w:firstLine="540"/>
        <w:jc w:val="both"/>
      </w:pPr>
      <w:r>
        <w:t>б) фамилия (кроме того, в скобках указывается фамилия, которая была при рождении), имя, отчество (при наличии) заявителя;</w:t>
      </w:r>
    </w:p>
    <w:p w:rsidR="00ED62FB" w:rsidRDefault="00ED62FB">
      <w:pPr>
        <w:pStyle w:val="ConsPlusNormal"/>
        <w:spacing w:before="220"/>
        <w:ind w:firstLine="540"/>
        <w:jc w:val="both"/>
      </w:pPr>
      <w:r>
        <w:t>в) дата рождения заявителя;</w:t>
      </w:r>
    </w:p>
    <w:p w:rsidR="00ED62FB" w:rsidRDefault="00ED62FB">
      <w:pPr>
        <w:pStyle w:val="ConsPlusNormal"/>
        <w:spacing w:before="220"/>
        <w:ind w:firstLine="540"/>
        <w:jc w:val="both"/>
      </w:pPr>
      <w:r>
        <w:t>г) сведения о документе, удостоверяющем личность (наименование, серия и номер, кем и когда выдан);</w:t>
      </w:r>
    </w:p>
    <w:p w:rsidR="00ED62FB" w:rsidRDefault="00ED62FB">
      <w:pPr>
        <w:pStyle w:val="ConsPlusNormal"/>
        <w:spacing w:before="220"/>
        <w:ind w:firstLine="540"/>
        <w:jc w:val="both"/>
      </w:pPr>
      <w:r>
        <w:t>д) страховой номер индивидуального лицевого счета застрахованного лица в системе обязательного пенсионного страхования Российской Федерации (при наличии);</w:t>
      </w:r>
    </w:p>
    <w:p w:rsidR="00ED62FB" w:rsidRDefault="00ED62FB">
      <w:pPr>
        <w:pStyle w:val="ConsPlusNormal"/>
        <w:spacing w:before="220"/>
        <w:ind w:firstLine="540"/>
        <w:jc w:val="both"/>
      </w:pPr>
      <w:r>
        <w:t>е) сведения о месте жительства (пребывания) или фактического проживания (почтовый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регистрацию по месту жительства (пребывания) или фактического проживания (если предъявляется не паспорт, а иной документ, удостоверяющий личность);</w:t>
      </w:r>
    </w:p>
    <w:p w:rsidR="00ED62FB" w:rsidRDefault="00ED62FB">
      <w:pPr>
        <w:pStyle w:val="ConsPlusNormal"/>
        <w:jc w:val="both"/>
      </w:pPr>
      <w:r>
        <w:t xml:space="preserve">(в ред. </w:t>
      </w:r>
      <w:hyperlink r:id="rId72" w:history="1">
        <w:r>
          <w:rPr>
            <w:color w:val="0000FF"/>
          </w:rPr>
          <w:t>Приказа</w:t>
        </w:r>
      </w:hyperlink>
      <w:r>
        <w:t xml:space="preserve"> Минтруда России от 16.05.2019 N 337н)</w:t>
      </w:r>
    </w:p>
    <w:p w:rsidR="00ED62FB" w:rsidRDefault="00ED62FB">
      <w:pPr>
        <w:pStyle w:val="ConsPlusNormal"/>
        <w:spacing w:before="220"/>
        <w:ind w:firstLine="540"/>
        <w:jc w:val="both"/>
      </w:pPr>
      <w:r>
        <w:t>ж) контактный телефон;</w:t>
      </w:r>
    </w:p>
    <w:p w:rsidR="00ED62FB" w:rsidRDefault="00ED62FB">
      <w:pPr>
        <w:pStyle w:val="ConsPlusNormal"/>
        <w:spacing w:before="220"/>
        <w:ind w:firstLine="540"/>
        <w:jc w:val="both"/>
      </w:pPr>
      <w:r>
        <w:t>з) сведения о ребенке, в связи с рождением (усыновлением) которого возникло право на получение ежемесячной выплаты в связи с рождением (усыновлением) первого или второго ребенка (фамилия, имя, отчество (при наличии), дата рождения, очередность рождения (усыновления), сведения о принадлежности к гражданству);</w:t>
      </w:r>
    </w:p>
    <w:p w:rsidR="00ED62FB" w:rsidRDefault="00ED62FB">
      <w:pPr>
        <w:pStyle w:val="ConsPlusNormal"/>
        <w:spacing w:before="220"/>
        <w:ind w:firstLine="540"/>
        <w:jc w:val="both"/>
      </w:pPr>
      <w:r>
        <w:t>и) сведения о представителе заявителя (фамилия, имя, отчество (при наличии), контактный телефон);</w:t>
      </w:r>
    </w:p>
    <w:p w:rsidR="00ED62FB" w:rsidRDefault="00ED62FB">
      <w:pPr>
        <w:pStyle w:val="ConsPlusNormal"/>
        <w:spacing w:before="220"/>
        <w:ind w:firstLine="540"/>
        <w:jc w:val="both"/>
      </w:pPr>
      <w:r>
        <w:t>к) сведения о документе, удостоверяющем личность представителя заявителя (наименование, серия и номер, кем и когда выдан);</w:t>
      </w:r>
    </w:p>
    <w:p w:rsidR="00ED62FB" w:rsidRDefault="00ED62FB">
      <w:pPr>
        <w:pStyle w:val="ConsPlusNormal"/>
        <w:spacing w:before="220"/>
        <w:ind w:firstLine="540"/>
        <w:jc w:val="both"/>
      </w:pPr>
      <w:r>
        <w:t>л) сведения о документе, подтверждающем полномочия представителя заявителя (наименование, номер, кем и когда выдан);</w:t>
      </w:r>
    </w:p>
    <w:p w:rsidR="00ED62FB" w:rsidRDefault="00ED62FB">
      <w:pPr>
        <w:pStyle w:val="ConsPlusNormal"/>
        <w:spacing w:before="220"/>
        <w:ind w:firstLine="540"/>
        <w:jc w:val="both"/>
      </w:pPr>
      <w:r>
        <w:t>Заявление об отказе подписывается заявителем с проставлением даты заполнения заявления.</w:t>
      </w:r>
    </w:p>
    <w:p w:rsidR="00ED62FB" w:rsidRDefault="00ED62FB">
      <w:pPr>
        <w:pStyle w:val="ConsPlusNormal"/>
        <w:spacing w:before="220"/>
        <w:ind w:firstLine="540"/>
        <w:jc w:val="both"/>
      </w:pPr>
      <w:r>
        <w:t>31. Осуществление ежемесячной выплаты в связи с рождением (усыновлением) первого или второго ребенка прекращается:</w:t>
      </w:r>
    </w:p>
    <w:p w:rsidR="00ED62FB" w:rsidRDefault="00ED62FB">
      <w:pPr>
        <w:pStyle w:val="ConsPlusNormal"/>
        <w:spacing w:before="220"/>
        <w:ind w:firstLine="540"/>
        <w:jc w:val="both"/>
      </w:pPr>
      <w:r>
        <w:t xml:space="preserve">а) в соответствии с </w:t>
      </w:r>
      <w:hyperlink r:id="rId73" w:history="1">
        <w:r>
          <w:rPr>
            <w:color w:val="0000FF"/>
          </w:rPr>
          <w:t>пунктом 3 части 1 статьи 6</w:t>
        </w:r>
      </w:hyperlink>
      <w:r>
        <w:t xml:space="preserve"> Федерального закона N 418-ФЗ в случае отказа от получения указанной выплаты - органом исполнительной власти субъекта Российской Федерации, осуществляющим полномочия в сфере социальной защиты населения, или территориальным органом Пенсионного фонда Российской Федерации с 1-го числа месяца, следующего за месяцем приема (регистрации) заявления об отказе;</w:t>
      </w:r>
    </w:p>
    <w:p w:rsidR="00ED62FB" w:rsidRDefault="00ED62FB">
      <w:pPr>
        <w:pStyle w:val="ConsPlusNormal"/>
        <w:spacing w:before="220"/>
        <w:ind w:firstLine="540"/>
        <w:jc w:val="both"/>
      </w:pPr>
      <w:r>
        <w:t xml:space="preserve">б) в соответствии с </w:t>
      </w:r>
      <w:hyperlink r:id="rId74" w:history="1">
        <w:r>
          <w:rPr>
            <w:color w:val="0000FF"/>
          </w:rPr>
          <w:t>пунктом 1 части 1 статьи 6</w:t>
        </w:r>
      </w:hyperlink>
      <w:r>
        <w:t xml:space="preserve"> Федерального закона N 418-ФЗ при </w:t>
      </w:r>
      <w:r>
        <w:lastRenderedPageBreak/>
        <w:t>достижении ребенком возраста трех лет - органом исполнительной власти субъекта Российской Федерации, осуществляющим полномочия в сфере социальной защиты населения, или территориальным органом Пенсионного фонда Российской Федерации со дня, следующего за днем исполнения ребенку трех лет;</w:t>
      </w:r>
    </w:p>
    <w:p w:rsidR="00ED62FB" w:rsidRDefault="00ED62FB">
      <w:pPr>
        <w:pStyle w:val="ConsPlusNormal"/>
        <w:jc w:val="both"/>
      </w:pPr>
      <w:r>
        <w:t xml:space="preserve">(в ред. </w:t>
      </w:r>
      <w:hyperlink r:id="rId75" w:history="1">
        <w:r>
          <w:rPr>
            <w:color w:val="0000FF"/>
          </w:rPr>
          <w:t>Приказа</w:t>
        </w:r>
      </w:hyperlink>
      <w:r>
        <w:t xml:space="preserve"> Минтруда России от 28.08.2019 N 588н)</w:t>
      </w:r>
    </w:p>
    <w:p w:rsidR="00ED62FB" w:rsidRDefault="00ED62FB">
      <w:pPr>
        <w:pStyle w:val="ConsPlusNormal"/>
        <w:spacing w:before="220"/>
        <w:ind w:firstLine="540"/>
        <w:jc w:val="both"/>
      </w:pPr>
      <w:r>
        <w:t xml:space="preserve">в) в соответствии с </w:t>
      </w:r>
      <w:hyperlink r:id="rId76" w:history="1">
        <w:r>
          <w:rPr>
            <w:color w:val="0000FF"/>
          </w:rPr>
          <w:t>пунктом 2 части 1 статьи 6</w:t>
        </w:r>
      </w:hyperlink>
      <w:r>
        <w:t xml:space="preserve"> Федерального закона N 418-ФЗ в случае переезда гражданина, получающего указанную выплату, на постоянное место жительства (пребывания) или фактического проживания в другой субъект Российской Федерации - органом исполнительной власти субъекта Российской Федерации, осуществляющим полномочия в сфере социальной защиты населения, или территориальным органом Пенсионного фонда Российской Федерации с 1-го числа месяца, следующего за месяцем, в котором соответствующие органы извещены об изменении места жительства (пребывания) или фактического проживания;</w:t>
      </w:r>
    </w:p>
    <w:p w:rsidR="00ED62FB" w:rsidRDefault="00ED62FB">
      <w:pPr>
        <w:pStyle w:val="ConsPlusNormal"/>
        <w:jc w:val="both"/>
      </w:pPr>
      <w:r>
        <w:t xml:space="preserve">(в ред. </w:t>
      </w:r>
      <w:hyperlink r:id="rId77" w:history="1">
        <w:r>
          <w:rPr>
            <w:color w:val="0000FF"/>
          </w:rPr>
          <w:t>Приказа</w:t>
        </w:r>
      </w:hyperlink>
      <w:r>
        <w:t xml:space="preserve"> Минтруда России от 16.05.2019 N 337н)</w:t>
      </w:r>
    </w:p>
    <w:p w:rsidR="00ED62FB" w:rsidRDefault="00ED62FB">
      <w:pPr>
        <w:pStyle w:val="ConsPlusNormal"/>
        <w:spacing w:before="220"/>
        <w:ind w:firstLine="540"/>
        <w:jc w:val="both"/>
      </w:pPr>
      <w:r>
        <w:t xml:space="preserve">г) в соответствии с </w:t>
      </w:r>
      <w:hyperlink r:id="rId78" w:history="1">
        <w:r>
          <w:rPr>
            <w:color w:val="0000FF"/>
          </w:rPr>
          <w:t>пунктом 4 части 1 статьи 6</w:t>
        </w:r>
      </w:hyperlink>
      <w:r>
        <w:t xml:space="preserve"> Федерального закона N 418-ФЗ в случае смерти ребенка - органом исполнительной власти субъекта Российской Федерации, осуществляющим полномочия в сфере социальной защиты населения, или территориальным органом Пенсионного фонда Российской Федерации с 1-го числа месяца, следующего за месяцем, в котором наступила смерть ребенка;</w:t>
      </w:r>
    </w:p>
    <w:p w:rsidR="00ED62FB" w:rsidRDefault="00ED62FB">
      <w:pPr>
        <w:pStyle w:val="ConsPlusNormal"/>
        <w:spacing w:before="220"/>
        <w:ind w:firstLine="540"/>
        <w:jc w:val="both"/>
      </w:pPr>
      <w:r>
        <w:t xml:space="preserve">д) в соответствии с </w:t>
      </w:r>
      <w:hyperlink r:id="rId79" w:history="1">
        <w:r>
          <w:rPr>
            <w:color w:val="0000FF"/>
          </w:rPr>
          <w:t>пунктом 5 части 1 статьи 6</w:t>
        </w:r>
      </w:hyperlink>
      <w:r>
        <w:t xml:space="preserve"> Федерального закона N 418-ФЗ в случае смерти заявителя, объявления его в установленном законодательством Российской Федерации порядке умершим или признания его безвестно отсутствующим, а также в случае лишения его родительских прав - органом исполнительной власти субъекта Российской Федерации, осуществляющим полномочия в сфере социальной защиты населения, или территориальным органом Пенсионного фонда Российской Федерации с 1-го числа месяца, следующего за месяцем, в котором наступила смерть заявителя либо вступило в законную силу решение суда об объявлении его умершим или о признании его безвестно отсутствующим, или о лишении его родительских прав;</w:t>
      </w:r>
    </w:p>
    <w:p w:rsidR="00ED62FB" w:rsidRDefault="00ED62FB">
      <w:pPr>
        <w:pStyle w:val="ConsPlusNormal"/>
        <w:spacing w:before="220"/>
        <w:ind w:firstLine="540"/>
        <w:jc w:val="both"/>
      </w:pPr>
      <w:r>
        <w:t xml:space="preserve">е) в соответствии с </w:t>
      </w:r>
      <w:hyperlink r:id="rId80" w:history="1">
        <w:r>
          <w:rPr>
            <w:color w:val="0000FF"/>
          </w:rPr>
          <w:t>пунктом 6 части 1 статьи 6</w:t>
        </w:r>
      </w:hyperlink>
      <w:r>
        <w:t xml:space="preserve"> Федерального закона N 418-ФЗ в случае использования средств материнского (семейного) капитала в полном объеме - территориальным органом Пенсионного фонда Российской Федерации.</w:t>
      </w:r>
    </w:p>
    <w:p w:rsidR="00ED62FB" w:rsidRDefault="00ED62FB">
      <w:pPr>
        <w:pStyle w:val="ConsPlusNormal"/>
        <w:spacing w:before="220"/>
        <w:ind w:firstLine="540"/>
        <w:jc w:val="both"/>
      </w:pPr>
      <w:r>
        <w:t>32. Возобновление ежемесячной выплаты в связи с рождением (усыновлением) первого или второго ребенка осуществляется:</w:t>
      </w:r>
    </w:p>
    <w:p w:rsidR="00ED62FB" w:rsidRDefault="00ED62FB">
      <w:pPr>
        <w:pStyle w:val="ConsPlusNormal"/>
        <w:spacing w:before="220"/>
        <w:ind w:firstLine="540"/>
        <w:jc w:val="both"/>
      </w:pPr>
      <w:r>
        <w:t xml:space="preserve">а) в соответствии с </w:t>
      </w:r>
      <w:hyperlink r:id="rId81" w:history="1">
        <w:r>
          <w:rPr>
            <w:color w:val="0000FF"/>
          </w:rPr>
          <w:t>пунктом 1 части 2 статьи 6</w:t>
        </w:r>
      </w:hyperlink>
      <w:r>
        <w:t xml:space="preserve"> Федерального закона N 418-ФЗ в случае отмены решения суда об объявлении заявителя умершим или о признании его безвестно отсутствующим, или о лишении его родительских прав - органом исполнительной власти субъекта Российской Федерации, осуществляющим полномочия в сфере социальной защиты населения, или территориальным органом Пенсионного фонда Российской Федерации с 1-го числа месяца, следующего за месяцем, в котором вступило в законную силу решение суда;</w:t>
      </w:r>
    </w:p>
    <w:p w:rsidR="00ED62FB" w:rsidRDefault="00ED62FB">
      <w:pPr>
        <w:pStyle w:val="ConsPlusNormal"/>
        <w:spacing w:before="220"/>
        <w:ind w:firstLine="540"/>
        <w:jc w:val="both"/>
      </w:pPr>
      <w:r>
        <w:t xml:space="preserve">б) в соответствии с </w:t>
      </w:r>
      <w:hyperlink r:id="rId82" w:history="1">
        <w:r>
          <w:rPr>
            <w:color w:val="0000FF"/>
          </w:rPr>
          <w:t>пунктом 2 части 2 статьи 6</w:t>
        </w:r>
      </w:hyperlink>
      <w:r>
        <w:t xml:space="preserve"> Федерального закона N 418-ФЗ в случае подачи заявителем повторного заявления о назначении выплат - органом исполнительной власти субъекта Российской Федерации, осуществляющим полномочия в сфере социальной защиты населения, или территориальным органом Пенсионного фонда Российской Федерации с 1-го числа месяца, следующего за месяцем приема (регистрации) заявления.</w:t>
      </w:r>
    </w:p>
    <w:p w:rsidR="00ED62FB" w:rsidRDefault="00ED62FB">
      <w:pPr>
        <w:pStyle w:val="ConsPlusNormal"/>
        <w:spacing w:before="220"/>
        <w:ind w:firstLine="540"/>
        <w:jc w:val="both"/>
      </w:pPr>
      <w:r>
        <w:t>33. В случае если фактический остаток средств материнского (семейного) капитала меньше размера ежемесячной выплаты в связи с рождением (усыновлением) второго ребенка, то данная выплата осуществляется в размере фактического остатка средств материнского (семейного) капитала на текущий месяц.</w:t>
      </w:r>
    </w:p>
    <w:p w:rsidR="00ED62FB" w:rsidRDefault="00ED62FB">
      <w:pPr>
        <w:pStyle w:val="ConsPlusNormal"/>
        <w:jc w:val="both"/>
      </w:pPr>
    </w:p>
    <w:p w:rsidR="00ED62FB" w:rsidRDefault="00ED62FB">
      <w:pPr>
        <w:pStyle w:val="ConsPlusNormal"/>
        <w:jc w:val="both"/>
      </w:pPr>
    </w:p>
    <w:p w:rsidR="00ED62FB" w:rsidRDefault="00ED62FB">
      <w:pPr>
        <w:pStyle w:val="ConsPlusNormal"/>
        <w:jc w:val="both"/>
      </w:pPr>
    </w:p>
    <w:p w:rsidR="00ED62FB" w:rsidRDefault="00ED62FB">
      <w:pPr>
        <w:pStyle w:val="ConsPlusNormal"/>
        <w:jc w:val="both"/>
      </w:pPr>
    </w:p>
    <w:p w:rsidR="00ED62FB" w:rsidRDefault="00ED62FB">
      <w:pPr>
        <w:pStyle w:val="ConsPlusNormal"/>
        <w:jc w:val="both"/>
      </w:pPr>
    </w:p>
    <w:p w:rsidR="00ED62FB" w:rsidRDefault="00ED62FB">
      <w:pPr>
        <w:pStyle w:val="ConsPlusNormal"/>
        <w:jc w:val="right"/>
        <w:outlineLvl w:val="0"/>
      </w:pPr>
      <w:r>
        <w:t>Приложение N 2</w:t>
      </w:r>
    </w:p>
    <w:p w:rsidR="00ED62FB" w:rsidRDefault="00ED62FB">
      <w:pPr>
        <w:pStyle w:val="ConsPlusNormal"/>
        <w:jc w:val="right"/>
      </w:pPr>
      <w:r>
        <w:t>к приказу Министерства труда</w:t>
      </w:r>
    </w:p>
    <w:p w:rsidR="00ED62FB" w:rsidRDefault="00ED62FB">
      <w:pPr>
        <w:pStyle w:val="ConsPlusNormal"/>
        <w:jc w:val="right"/>
      </w:pPr>
      <w:r>
        <w:t>и социальной защиты</w:t>
      </w:r>
    </w:p>
    <w:p w:rsidR="00ED62FB" w:rsidRDefault="00ED62FB">
      <w:pPr>
        <w:pStyle w:val="ConsPlusNormal"/>
        <w:jc w:val="right"/>
      </w:pPr>
      <w:r>
        <w:t>Российской Федерации</w:t>
      </w:r>
    </w:p>
    <w:p w:rsidR="00ED62FB" w:rsidRDefault="00ED62FB">
      <w:pPr>
        <w:pStyle w:val="ConsPlusNormal"/>
        <w:jc w:val="right"/>
      </w:pPr>
      <w:r>
        <w:t>от 29 декабря 2017 г. N 889н</w:t>
      </w:r>
    </w:p>
    <w:p w:rsidR="00ED62FB" w:rsidRDefault="00ED62FB">
      <w:pPr>
        <w:pStyle w:val="ConsPlusNormal"/>
        <w:jc w:val="both"/>
      </w:pPr>
    </w:p>
    <w:p w:rsidR="00ED62FB" w:rsidRDefault="00ED62FB">
      <w:pPr>
        <w:pStyle w:val="ConsPlusTitle"/>
        <w:jc w:val="center"/>
      </w:pPr>
      <w:bookmarkStart w:id="4" w:name="P187"/>
      <w:bookmarkEnd w:id="4"/>
      <w:r>
        <w:t>ПЕРЕЧЕНЬ</w:t>
      </w:r>
    </w:p>
    <w:p w:rsidR="00ED62FB" w:rsidRDefault="00ED62FB">
      <w:pPr>
        <w:pStyle w:val="ConsPlusTitle"/>
        <w:jc w:val="center"/>
      </w:pPr>
      <w:r>
        <w:t>ДОКУМЕНТОВ (СВЕДЕНИЙ), НЕОБХОДИМЫХ ДЛЯ НАЗНАЧЕНИЯ</w:t>
      </w:r>
    </w:p>
    <w:p w:rsidR="00ED62FB" w:rsidRDefault="00ED62FB">
      <w:pPr>
        <w:pStyle w:val="ConsPlusTitle"/>
        <w:jc w:val="center"/>
      </w:pPr>
      <w:r>
        <w:t>ЕЖЕМЕСЯЧНЫХ ВЫПЛАТ В СВЯЗИ С РОЖДЕНИЕМ (УСЫНОВЛЕНИЕМ)</w:t>
      </w:r>
    </w:p>
    <w:p w:rsidR="00ED62FB" w:rsidRDefault="00ED62FB">
      <w:pPr>
        <w:pStyle w:val="ConsPlusTitle"/>
        <w:jc w:val="center"/>
      </w:pPr>
      <w:r>
        <w:t>ПЕРВОГО РЕБЕНКА И (ИЛИ) ВТОРОГО РЕБЕНКА</w:t>
      </w:r>
    </w:p>
    <w:p w:rsidR="00ED62FB" w:rsidRDefault="00ED62F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6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2FB" w:rsidRDefault="00ED62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62FB" w:rsidRDefault="00ED62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62FB" w:rsidRDefault="00ED62FB">
            <w:pPr>
              <w:pStyle w:val="ConsPlusNormal"/>
              <w:jc w:val="center"/>
            </w:pPr>
            <w:r>
              <w:rPr>
                <w:color w:val="392C69"/>
              </w:rPr>
              <w:t>Список изменяющих документов</w:t>
            </w:r>
          </w:p>
          <w:p w:rsidR="00ED62FB" w:rsidRDefault="00ED62FB">
            <w:pPr>
              <w:pStyle w:val="ConsPlusNormal"/>
              <w:jc w:val="center"/>
            </w:pPr>
            <w:r>
              <w:rPr>
                <w:color w:val="392C69"/>
              </w:rPr>
              <w:t xml:space="preserve">(в ред. </w:t>
            </w:r>
            <w:hyperlink r:id="rId83" w:history="1">
              <w:r>
                <w:rPr>
                  <w:color w:val="0000FF"/>
                </w:rPr>
                <w:t>Приказа</w:t>
              </w:r>
            </w:hyperlink>
            <w:r>
              <w:rPr>
                <w:color w:val="392C69"/>
              </w:rPr>
              <w:t xml:space="preserve"> Минтруда России от 23.12.2021 N 912н)</w:t>
            </w:r>
          </w:p>
        </w:tc>
        <w:tc>
          <w:tcPr>
            <w:tcW w:w="113" w:type="dxa"/>
            <w:tcBorders>
              <w:top w:val="nil"/>
              <w:left w:val="nil"/>
              <w:bottom w:val="nil"/>
              <w:right w:val="nil"/>
            </w:tcBorders>
            <w:shd w:val="clear" w:color="auto" w:fill="F4F3F8"/>
            <w:tcMar>
              <w:top w:w="0" w:type="dxa"/>
              <w:left w:w="0" w:type="dxa"/>
              <w:bottom w:w="0" w:type="dxa"/>
              <w:right w:w="0" w:type="dxa"/>
            </w:tcMar>
          </w:tcPr>
          <w:p w:rsidR="00ED62FB" w:rsidRDefault="00ED62FB">
            <w:pPr>
              <w:spacing w:after="1" w:line="0" w:lineRule="atLeast"/>
            </w:pPr>
          </w:p>
        </w:tc>
      </w:tr>
    </w:tbl>
    <w:p w:rsidR="00ED62FB" w:rsidRDefault="00ED6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4934"/>
        <w:gridCol w:w="3515"/>
      </w:tblGrid>
      <w:tr w:rsidR="00ED62FB">
        <w:tc>
          <w:tcPr>
            <w:tcW w:w="5520" w:type="dxa"/>
            <w:gridSpan w:val="2"/>
          </w:tcPr>
          <w:p w:rsidR="00ED62FB" w:rsidRDefault="00ED62FB">
            <w:pPr>
              <w:pStyle w:val="ConsPlusNormal"/>
              <w:jc w:val="center"/>
            </w:pPr>
            <w:r>
              <w:t>Наименование документа (сведений)</w:t>
            </w:r>
          </w:p>
        </w:tc>
        <w:tc>
          <w:tcPr>
            <w:tcW w:w="3515" w:type="dxa"/>
          </w:tcPr>
          <w:p w:rsidR="00ED62FB" w:rsidRDefault="00ED62FB">
            <w:pPr>
              <w:pStyle w:val="ConsPlusNormal"/>
              <w:jc w:val="center"/>
            </w:pPr>
            <w:r>
              <w:t>Способ получения</w:t>
            </w:r>
          </w:p>
        </w:tc>
      </w:tr>
      <w:tr w:rsidR="00ED62FB">
        <w:tc>
          <w:tcPr>
            <w:tcW w:w="586" w:type="dxa"/>
          </w:tcPr>
          <w:p w:rsidR="00ED62FB" w:rsidRDefault="00ED62FB">
            <w:pPr>
              <w:pStyle w:val="ConsPlusNormal"/>
              <w:jc w:val="center"/>
            </w:pPr>
            <w:r>
              <w:t>1.</w:t>
            </w:r>
          </w:p>
        </w:tc>
        <w:tc>
          <w:tcPr>
            <w:tcW w:w="4934" w:type="dxa"/>
          </w:tcPr>
          <w:p w:rsidR="00ED62FB" w:rsidRDefault="00ED62FB">
            <w:pPr>
              <w:pStyle w:val="ConsPlusNormal"/>
              <w:jc w:val="center"/>
            </w:pPr>
            <w:r>
              <w:t>Сведения о рождении ребенка</w:t>
            </w:r>
          </w:p>
        </w:tc>
        <w:tc>
          <w:tcPr>
            <w:tcW w:w="3515" w:type="dxa"/>
          </w:tcPr>
          <w:p w:rsidR="00ED62FB" w:rsidRDefault="00ED62FB">
            <w:pPr>
              <w:pStyle w:val="ConsPlusNormal"/>
              <w:jc w:val="center"/>
            </w:pPr>
            <w:r>
              <w:t>ФНС России (единый государственный реестр записи актов гражданского состояния)/посредством единой системы межведомственного электронного взаимодействия; 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ED62FB">
        <w:tc>
          <w:tcPr>
            <w:tcW w:w="586" w:type="dxa"/>
          </w:tcPr>
          <w:p w:rsidR="00ED62FB" w:rsidRDefault="00ED62FB">
            <w:pPr>
              <w:pStyle w:val="ConsPlusNormal"/>
              <w:jc w:val="center"/>
            </w:pPr>
            <w:r>
              <w:t>2.</w:t>
            </w:r>
          </w:p>
        </w:tc>
        <w:tc>
          <w:tcPr>
            <w:tcW w:w="4934" w:type="dxa"/>
          </w:tcPr>
          <w:p w:rsidR="00ED62FB" w:rsidRDefault="00ED62FB">
            <w:pPr>
              <w:pStyle w:val="ConsPlusNormal"/>
              <w:jc w:val="center"/>
            </w:pPr>
            <w:r>
              <w:t>Сведения, содержащиеся в решении органа опеки и попечительства об установлении опеки над ребенком</w:t>
            </w:r>
          </w:p>
        </w:tc>
        <w:tc>
          <w:tcPr>
            <w:tcW w:w="3515" w:type="dxa"/>
          </w:tcPr>
          <w:p w:rsidR="00ED62FB" w:rsidRDefault="00ED62FB">
            <w:pPr>
              <w:pStyle w:val="ConsPlusNormal"/>
              <w:jc w:val="center"/>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ED62FB">
        <w:tc>
          <w:tcPr>
            <w:tcW w:w="586" w:type="dxa"/>
          </w:tcPr>
          <w:p w:rsidR="00ED62FB" w:rsidRDefault="00ED62FB">
            <w:pPr>
              <w:pStyle w:val="ConsPlusNormal"/>
              <w:jc w:val="center"/>
            </w:pPr>
            <w:r>
              <w:t>3.</w:t>
            </w:r>
          </w:p>
        </w:tc>
        <w:tc>
          <w:tcPr>
            <w:tcW w:w="4934" w:type="dxa"/>
          </w:tcPr>
          <w:p w:rsidR="00ED62FB" w:rsidRDefault="00ED62FB">
            <w:pPr>
              <w:pStyle w:val="ConsPlusNormal"/>
              <w:jc w:val="center"/>
            </w:pPr>
            <w:r>
              <w:t>Сведения о смерти члена семьи</w:t>
            </w:r>
          </w:p>
        </w:tc>
        <w:tc>
          <w:tcPr>
            <w:tcW w:w="3515" w:type="dxa"/>
          </w:tcPr>
          <w:p w:rsidR="00ED62FB" w:rsidRDefault="00ED62FB">
            <w:pPr>
              <w:pStyle w:val="ConsPlusNormal"/>
              <w:jc w:val="center"/>
            </w:pPr>
            <w:r>
              <w:t xml:space="preserve">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 заявитель (в случае регистрации записи соответствующего акта компетентным органом иностранного </w:t>
            </w:r>
            <w:r>
              <w:lastRenderedPageBreak/>
              <w:t>государства)/посредством представления подтверждающих документов</w:t>
            </w:r>
          </w:p>
        </w:tc>
      </w:tr>
      <w:tr w:rsidR="00ED62FB">
        <w:tc>
          <w:tcPr>
            <w:tcW w:w="586" w:type="dxa"/>
          </w:tcPr>
          <w:p w:rsidR="00ED62FB" w:rsidRDefault="00ED62FB">
            <w:pPr>
              <w:pStyle w:val="ConsPlusNormal"/>
              <w:jc w:val="center"/>
            </w:pPr>
            <w:r>
              <w:lastRenderedPageBreak/>
              <w:t>4.</w:t>
            </w:r>
          </w:p>
        </w:tc>
        <w:tc>
          <w:tcPr>
            <w:tcW w:w="4934" w:type="dxa"/>
          </w:tcPr>
          <w:p w:rsidR="00ED62FB" w:rsidRDefault="00ED62FB">
            <w:pPr>
              <w:pStyle w:val="ConsPlusNormal"/>
              <w:jc w:val="center"/>
            </w:pPr>
            <w:r>
              <w:t>Сведения о заключении (расторжении) брака</w:t>
            </w:r>
          </w:p>
        </w:tc>
        <w:tc>
          <w:tcPr>
            <w:tcW w:w="3515" w:type="dxa"/>
          </w:tcPr>
          <w:p w:rsidR="00ED62FB" w:rsidRDefault="00ED62FB">
            <w:pPr>
              <w:pStyle w:val="ConsPlusNormal"/>
              <w:jc w:val="center"/>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 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ED62FB">
        <w:tc>
          <w:tcPr>
            <w:tcW w:w="586" w:type="dxa"/>
          </w:tcPr>
          <w:p w:rsidR="00ED62FB" w:rsidRDefault="00ED62FB">
            <w:pPr>
              <w:pStyle w:val="ConsPlusNormal"/>
              <w:jc w:val="center"/>
            </w:pPr>
            <w:r>
              <w:t>5.</w:t>
            </w:r>
          </w:p>
        </w:tc>
        <w:tc>
          <w:tcPr>
            <w:tcW w:w="4934" w:type="dxa"/>
          </w:tcPr>
          <w:p w:rsidR="00ED62FB" w:rsidRDefault="00ED62FB">
            <w:pPr>
              <w:pStyle w:val="ConsPlusNormal"/>
              <w:jc w:val="center"/>
            </w:pPr>
            <w: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tc>
        <w:tc>
          <w:tcPr>
            <w:tcW w:w="3515" w:type="dxa"/>
          </w:tcPr>
          <w:p w:rsidR="00ED62FB" w:rsidRDefault="00ED62FB">
            <w:pPr>
              <w:pStyle w:val="ConsPlusNormal"/>
              <w:jc w:val="center"/>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ED62FB">
        <w:tc>
          <w:tcPr>
            <w:tcW w:w="586" w:type="dxa"/>
          </w:tcPr>
          <w:p w:rsidR="00ED62FB" w:rsidRDefault="00ED62FB">
            <w:pPr>
              <w:pStyle w:val="ConsPlusNormal"/>
              <w:jc w:val="center"/>
            </w:pPr>
            <w:r>
              <w:t>6.</w:t>
            </w:r>
          </w:p>
        </w:tc>
        <w:tc>
          <w:tcPr>
            <w:tcW w:w="4934" w:type="dxa"/>
          </w:tcPr>
          <w:p w:rsidR="00ED62FB" w:rsidRDefault="00ED62FB">
            <w:pPr>
              <w:pStyle w:val="ConsPlusNormal"/>
              <w:jc w:val="center"/>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3515" w:type="dxa"/>
          </w:tcPr>
          <w:p w:rsidR="00ED62FB" w:rsidRDefault="00ED62FB">
            <w:pPr>
              <w:pStyle w:val="ConsPlusNormal"/>
              <w:jc w:val="center"/>
            </w:pPr>
            <w:r>
              <w:t>ФНС России (по запросу в Минобороны России, Росгвардию, ФССП России, ФТС России, ГУСП)/посредством единой системы межведомственного электронного взаимодействия</w:t>
            </w:r>
          </w:p>
        </w:tc>
      </w:tr>
      <w:tr w:rsidR="00ED62FB">
        <w:tc>
          <w:tcPr>
            <w:tcW w:w="586" w:type="dxa"/>
          </w:tcPr>
          <w:p w:rsidR="00ED62FB" w:rsidRDefault="00ED62FB">
            <w:pPr>
              <w:pStyle w:val="ConsPlusNormal"/>
              <w:jc w:val="center"/>
            </w:pPr>
            <w:r>
              <w:t>7.</w:t>
            </w:r>
          </w:p>
        </w:tc>
        <w:tc>
          <w:tcPr>
            <w:tcW w:w="4934" w:type="dxa"/>
          </w:tcPr>
          <w:p w:rsidR="00ED62FB" w:rsidRDefault="00ED62FB">
            <w:pPr>
              <w:pStyle w:val="ConsPlusNormal"/>
              <w:jc w:val="center"/>
            </w:pPr>
            <w: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3515" w:type="dxa"/>
          </w:tcPr>
          <w:p w:rsidR="00ED62FB" w:rsidRDefault="00ED62FB">
            <w:pPr>
              <w:pStyle w:val="ConsPlusNormal"/>
              <w:jc w:val="center"/>
            </w:pPr>
            <w:r>
              <w:t>заявитель/посредством представления подтверждающих документов</w:t>
            </w:r>
          </w:p>
        </w:tc>
      </w:tr>
      <w:tr w:rsidR="00ED62FB">
        <w:tc>
          <w:tcPr>
            <w:tcW w:w="586" w:type="dxa"/>
          </w:tcPr>
          <w:p w:rsidR="00ED62FB" w:rsidRDefault="00ED62FB">
            <w:pPr>
              <w:pStyle w:val="ConsPlusNormal"/>
              <w:jc w:val="center"/>
            </w:pPr>
            <w:r>
              <w:t>8.</w:t>
            </w:r>
          </w:p>
        </w:tc>
        <w:tc>
          <w:tcPr>
            <w:tcW w:w="4934" w:type="dxa"/>
          </w:tcPr>
          <w:p w:rsidR="00ED62FB" w:rsidRDefault="00ED62FB">
            <w:pPr>
              <w:pStyle w:val="ConsPlusNormal"/>
              <w:jc w:val="center"/>
            </w:pPr>
            <w:r>
              <w:t xml:space="preserve">Сведения о суммах пенсии, пособий и иных аналогичных выплат, в том числе выплат по обязательному социальному страхованию и </w:t>
            </w:r>
            <w:r>
              <w:lastRenderedPageBreak/>
              <w:t>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3515" w:type="dxa"/>
          </w:tcPr>
          <w:p w:rsidR="00ED62FB" w:rsidRDefault="00ED62FB">
            <w:pPr>
              <w:pStyle w:val="ConsPlusNormal"/>
              <w:jc w:val="center"/>
            </w:pPr>
            <w:r>
              <w:lastRenderedPageBreak/>
              <w:t xml:space="preserve">Пенсионный фонд Российской Федерации (единая государственная информационная </w:t>
            </w:r>
            <w:r>
              <w:lastRenderedPageBreak/>
              <w:t>система социального обеспечения)/посредством единой системы межведомственного электронного взаимодействия</w:t>
            </w:r>
          </w:p>
        </w:tc>
      </w:tr>
      <w:tr w:rsidR="00ED62FB">
        <w:tc>
          <w:tcPr>
            <w:tcW w:w="586" w:type="dxa"/>
          </w:tcPr>
          <w:p w:rsidR="00ED62FB" w:rsidRDefault="00ED62FB">
            <w:pPr>
              <w:pStyle w:val="ConsPlusNormal"/>
              <w:jc w:val="center"/>
            </w:pPr>
            <w:r>
              <w:lastRenderedPageBreak/>
              <w:t>9.</w:t>
            </w:r>
          </w:p>
        </w:tc>
        <w:tc>
          <w:tcPr>
            <w:tcW w:w="4934" w:type="dxa"/>
          </w:tcPr>
          <w:p w:rsidR="00ED62FB" w:rsidRDefault="00ED62FB">
            <w:pPr>
              <w:pStyle w:val="ConsPlusNormal"/>
              <w:jc w:val="center"/>
            </w:pPr>
            <w: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tc>
        <w:tc>
          <w:tcPr>
            <w:tcW w:w="3515" w:type="dxa"/>
          </w:tcPr>
          <w:p w:rsidR="00ED62FB" w:rsidRDefault="00ED62FB">
            <w:pPr>
              <w:pStyle w:val="ConsPlusNormal"/>
              <w:jc w:val="center"/>
            </w:pPr>
            <w:r>
              <w:t>заявитель/посредством представления подтверждающих документов</w:t>
            </w:r>
          </w:p>
        </w:tc>
      </w:tr>
      <w:tr w:rsidR="00ED62FB">
        <w:tc>
          <w:tcPr>
            <w:tcW w:w="586" w:type="dxa"/>
          </w:tcPr>
          <w:p w:rsidR="00ED62FB" w:rsidRDefault="00ED62FB">
            <w:pPr>
              <w:pStyle w:val="ConsPlusNormal"/>
              <w:jc w:val="center"/>
            </w:pPr>
            <w:r>
              <w:t>10.</w:t>
            </w:r>
          </w:p>
        </w:tc>
        <w:tc>
          <w:tcPr>
            <w:tcW w:w="4934" w:type="dxa"/>
          </w:tcPr>
          <w:p w:rsidR="00ED62FB" w:rsidRDefault="00ED62FB">
            <w:pPr>
              <w:pStyle w:val="ConsPlusNormal"/>
              <w:jc w:val="center"/>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3515" w:type="dxa"/>
          </w:tcPr>
          <w:p w:rsidR="00ED62FB" w:rsidRDefault="00ED62FB">
            <w:pPr>
              <w:pStyle w:val="ConsPlusNormal"/>
              <w:jc w:val="center"/>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ED62FB">
        <w:tc>
          <w:tcPr>
            <w:tcW w:w="586" w:type="dxa"/>
          </w:tcPr>
          <w:p w:rsidR="00ED62FB" w:rsidRDefault="00ED62FB">
            <w:pPr>
              <w:pStyle w:val="ConsPlusNormal"/>
              <w:jc w:val="center"/>
            </w:pPr>
            <w:r>
              <w:t>11.</w:t>
            </w:r>
          </w:p>
        </w:tc>
        <w:tc>
          <w:tcPr>
            <w:tcW w:w="4934" w:type="dxa"/>
          </w:tcPr>
          <w:p w:rsidR="00ED62FB" w:rsidRDefault="00ED62FB">
            <w:pPr>
              <w:pStyle w:val="ConsPlusNormal"/>
              <w:jc w:val="center"/>
            </w:pPr>
            <w:r>
              <w:t>Сведения о пребывании в местах лишения свободы членов семьи заявителя</w:t>
            </w:r>
          </w:p>
        </w:tc>
        <w:tc>
          <w:tcPr>
            <w:tcW w:w="3515" w:type="dxa"/>
          </w:tcPr>
          <w:p w:rsidR="00ED62FB" w:rsidRDefault="00ED62FB">
            <w:pPr>
              <w:pStyle w:val="ConsPlusNormal"/>
              <w:jc w:val="center"/>
            </w:pPr>
            <w:r>
              <w:t>ФСИН России (ведомственная информационная система)/посредством единой системы межведомственного электронного взаимодействия</w:t>
            </w:r>
          </w:p>
        </w:tc>
      </w:tr>
      <w:tr w:rsidR="00ED62FB">
        <w:tc>
          <w:tcPr>
            <w:tcW w:w="586" w:type="dxa"/>
          </w:tcPr>
          <w:p w:rsidR="00ED62FB" w:rsidRDefault="00ED62FB">
            <w:pPr>
              <w:pStyle w:val="ConsPlusNormal"/>
              <w:jc w:val="center"/>
            </w:pPr>
            <w:r>
              <w:t>12.</w:t>
            </w:r>
          </w:p>
        </w:tc>
        <w:tc>
          <w:tcPr>
            <w:tcW w:w="4934" w:type="dxa"/>
          </w:tcPr>
          <w:p w:rsidR="00ED62FB" w:rsidRDefault="00ED62FB">
            <w:pPr>
              <w:pStyle w:val="ConsPlusNormal"/>
              <w:jc w:val="center"/>
            </w:pPr>
            <w: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tc>
        <w:tc>
          <w:tcPr>
            <w:tcW w:w="3515" w:type="dxa"/>
          </w:tcPr>
          <w:p w:rsidR="00ED62FB" w:rsidRDefault="00ED62FB">
            <w:pPr>
              <w:pStyle w:val="ConsPlusNormal"/>
              <w:jc w:val="center"/>
            </w:pPr>
            <w:r>
              <w:t>заявитель/посредством представления подтверждающих документов</w:t>
            </w:r>
          </w:p>
        </w:tc>
      </w:tr>
      <w:tr w:rsidR="00ED62FB">
        <w:tc>
          <w:tcPr>
            <w:tcW w:w="586" w:type="dxa"/>
          </w:tcPr>
          <w:p w:rsidR="00ED62FB" w:rsidRDefault="00ED62FB">
            <w:pPr>
              <w:pStyle w:val="ConsPlusNormal"/>
              <w:jc w:val="center"/>
            </w:pPr>
            <w:r>
              <w:t>13.</w:t>
            </w:r>
          </w:p>
        </w:tc>
        <w:tc>
          <w:tcPr>
            <w:tcW w:w="4934" w:type="dxa"/>
          </w:tcPr>
          <w:p w:rsidR="00ED62FB" w:rsidRDefault="00ED62FB">
            <w:pPr>
              <w:pStyle w:val="ConsPlusNormal"/>
              <w:jc w:val="center"/>
            </w:pPr>
            <w:r>
              <w:t>Сведения о нахождении заявителя и (или) членов его семьи на принудительном лечении по решению суда</w:t>
            </w:r>
          </w:p>
        </w:tc>
        <w:tc>
          <w:tcPr>
            <w:tcW w:w="3515" w:type="dxa"/>
          </w:tcPr>
          <w:p w:rsidR="00ED62FB" w:rsidRDefault="00ED62FB">
            <w:pPr>
              <w:pStyle w:val="ConsPlusNormal"/>
              <w:jc w:val="center"/>
            </w:pPr>
            <w:r>
              <w:t>заявитель/посредством представления подтверждающих документов</w:t>
            </w:r>
          </w:p>
        </w:tc>
      </w:tr>
      <w:tr w:rsidR="00ED62FB">
        <w:tc>
          <w:tcPr>
            <w:tcW w:w="586" w:type="dxa"/>
          </w:tcPr>
          <w:p w:rsidR="00ED62FB" w:rsidRDefault="00ED62FB">
            <w:pPr>
              <w:pStyle w:val="ConsPlusNormal"/>
              <w:jc w:val="center"/>
            </w:pPr>
            <w:r>
              <w:t>14.</w:t>
            </w:r>
          </w:p>
        </w:tc>
        <w:tc>
          <w:tcPr>
            <w:tcW w:w="4934" w:type="dxa"/>
          </w:tcPr>
          <w:p w:rsidR="00ED62FB" w:rsidRDefault="00ED62FB">
            <w:pPr>
              <w:pStyle w:val="ConsPlusNormal"/>
              <w:jc w:val="center"/>
            </w:pPr>
            <w:r>
              <w:t>Сведения о применении в отношении заявителя и (или) членов его семьи меры пресечения в виде заключения под стражу</w:t>
            </w:r>
          </w:p>
        </w:tc>
        <w:tc>
          <w:tcPr>
            <w:tcW w:w="3515" w:type="dxa"/>
          </w:tcPr>
          <w:p w:rsidR="00ED62FB" w:rsidRDefault="00ED62FB">
            <w:pPr>
              <w:pStyle w:val="ConsPlusNormal"/>
              <w:jc w:val="center"/>
            </w:pPr>
            <w:r>
              <w:t>заявитель/посредством представления подтверждающих документов</w:t>
            </w:r>
          </w:p>
        </w:tc>
      </w:tr>
      <w:tr w:rsidR="00ED62FB">
        <w:tc>
          <w:tcPr>
            <w:tcW w:w="586" w:type="dxa"/>
          </w:tcPr>
          <w:p w:rsidR="00ED62FB" w:rsidRDefault="00ED62FB">
            <w:pPr>
              <w:pStyle w:val="ConsPlusNormal"/>
              <w:jc w:val="center"/>
            </w:pPr>
            <w:r>
              <w:t>15.</w:t>
            </w:r>
          </w:p>
        </w:tc>
        <w:tc>
          <w:tcPr>
            <w:tcW w:w="4934" w:type="dxa"/>
          </w:tcPr>
          <w:p w:rsidR="00ED62FB" w:rsidRDefault="00ED62FB">
            <w:pPr>
              <w:pStyle w:val="ConsPlusNormal"/>
              <w:jc w:val="center"/>
            </w:pPr>
            <w:r>
              <w:t xml:space="preserve">Сведения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w:t>
            </w:r>
            <w:r>
              <w:lastRenderedPageBreak/>
              <w:t>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3515" w:type="dxa"/>
          </w:tcPr>
          <w:p w:rsidR="00ED62FB" w:rsidRDefault="00ED62FB">
            <w:pPr>
              <w:pStyle w:val="ConsPlusNormal"/>
              <w:jc w:val="center"/>
            </w:pPr>
            <w:r>
              <w:lastRenderedPageBreak/>
              <w:t>заявитель/посредством представления подтверждающих документов</w:t>
            </w:r>
          </w:p>
        </w:tc>
      </w:tr>
    </w:tbl>
    <w:p w:rsidR="00ED62FB" w:rsidRDefault="00ED62FB">
      <w:pPr>
        <w:pStyle w:val="ConsPlusNormal"/>
        <w:jc w:val="center"/>
      </w:pPr>
    </w:p>
    <w:p w:rsidR="00ED62FB" w:rsidRDefault="00ED62FB">
      <w:pPr>
        <w:pStyle w:val="ConsPlusNormal"/>
        <w:jc w:val="both"/>
      </w:pPr>
    </w:p>
    <w:p w:rsidR="00ED62FB" w:rsidRDefault="00ED62FB">
      <w:pPr>
        <w:pStyle w:val="ConsPlusNormal"/>
        <w:pBdr>
          <w:top w:val="single" w:sz="6" w:space="0" w:color="auto"/>
        </w:pBdr>
        <w:spacing w:before="100" w:after="100"/>
        <w:jc w:val="both"/>
        <w:rPr>
          <w:sz w:val="2"/>
          <w:szCs w:val="2"/>
        </w:rPr>
      </w:pPr>
    </w:p>
    <w:p w:rsidR="00891B24" w:rsidRDefault="00891B24"/>
    <w:sectPr w:rsidR="00891B24" w:rsidSect="00251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ED62FB"/>
    <w:rsid w:val="00891B24"/>
    <w:rsid w:val="00ED6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6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62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ED5FEB97E8AB9D9361039AE239C2CE8E0AD6E78A81FAEC5A2222E5003536B40DA86AD81AEAAC0E77DE5876F457830FC2CD865C96EA78C2N4FCH" TargetMode="External"/><Relationship Id="rId18" Type="http://schemas.openxmlformats.org/officeDocument/2006/relationships/hyperlink" Target="consultantplus://offline/ref=BFED5FEB97E8AB9D9361039AE239C2CE8E00D0E18B87FAEC5A2222E5003536B40DA86AD81AEAAB0F71DE5876F457830FC2CD865C96EA78C2N4FCH" TargetMode="External"/><Relationship Id="rId26" Type="http://schemas.openxmlformats.org/officeDocument/2006/relationships/hyperlink" Target="consultantplus://offline/ref=BFED5FEB97E8AB9D9361039AE239C2CE8E0BD3EA8882FAEC5A2222E5003536B40DA86AD81AEAAC0F73DE5876F457830FC2CD865C96EA78C2N4FCH" TargetMode="External"/><Relationship Id="rId39" Type="http://schemas.openxmlformats.org/officeDocument/2006/relationships/hyperlink" Target="consultantplus://offline/ref=BFED5FEB97E8AB9D9361039AE239C2CE8E00D8E58A8EFAEC5A2222E5003536B40DA86ADD11BEFD4A24D80F27AE028D12C0D384N5FDH" TargetMode="External"/><Relationship Id="rId21" Type="http://schemas.openxmlformats.org/officeDocument/2006/relationships/hyperlink" Target="consultantplus://offline/ref=BFED5FEB97E8AB9D9361039AE239C2CE8E01D3E48F8EFAEC5A2222E5003536B40DA86AD81AEAAC0F73DE5876F457830FC2CD865C96EA78C2N4FCH" TargetMode="External"/><Relationship Id="rId34" Type="http://schemas.openxmlformats.org/officeDocument/2006/relationships/hyperlink" Target="consultantplus://offline/ref=BFED5FEB97E8AB9D9361039AE239C2CE8E0FD5EA8B85FAEC5A2222E5003536B40DA86AD81AEAAC0C73DE5876F457830FC2CD865C96EA78C2N4FCH" TargetMode="External"/><Relationship Id="rId42" Type="http://schemas.openxmlformats.org/officeDocument/2006/relationships/hyperlink" Target="consultantplus://offline/ref=BFED5FEB97E8AB9D9361039AE239C2CE8908D6E0888FFAEC5A2222E5003536B41FA832D419EAB20E72CB0E27B2N0F0H" TargetMode="External"/><Relationship Id="rId47" Type="http://schemas.openxmlformats.org/officeDocument/2006/relationships/hyperlink" Target="consultantplus://offline/ref=BFED5FEB97E8AB9D9361039AE239C2CE8E0DD9E68F87FAEC5A2222E5003536B40DA86AD81AEAAC0D75DE5876F457830FC2CD865C96EA78C2N4FCH" TargetMode="External"/><Relationship Id="rId50" Type="http://schemas.openxmlformats.org/officeDocument/2006/relationships/hyperlink" Target="consultantplus://offline/ref=BFED5FEB97E8AB9D9361039AE239C2CE8E0FD5EA8B85FAEC5A2222E5003536B40DA86AD81AEAAC0C78DE5876F457830FC2CD865C96EA78C2N4FCH" TargetMode="External"/><Relationship Id="rId55" Type="http://schemas.openxmlformats.org/officeDocument/2006/relationships/hyperlink" Target="consultantplus://offline/ref=BFED5FEB97E8AB9D9361039AE239C2CE8E0FD5EA8B85FAEC5A2222E5003536B40DA86AD81AEAAC0675DE5876F457830FC2CD865C96EA78C2N4FCH" TargetMode="External"/><Relationship Id="rId63" Type="http://schemas.openxmlformats.org/officeDocument/2006/relationships/hyperlink" Target="consultantplus://offline/ref=BFED5FEB97E8AB9D9361039AE239C2CE8E0DD9E68F87FAEC5A2222E5003536B40DA86AD81AEAAC0A74DE5876F457830FC2CD865C96EA78C2N4FCH" TargetMode="External"/><Relationship Id="rId68" Type="http://schemas.openxmlformats.org/officeDocument/2006/relationships/hyperlink" Target="consultantplus://offline/ref=BFED5FEB97E8AB9D9361039AE239C2CE8E0FD5EA8B85FAEC5A2222E5003536B40DA86AD81AEAAC0C71DE5876F457830FC2CD865C96EA78C2N4FCH" TargetMode="External"/><Relationship Id="rId76" Type="http://schemas.openxmlformats.org/officeDocument/2006/relationships/hyperlink" Target="consultantplus://offline/ref=BFED5FEB97E8AB9D9361039AE239C2CE8E0FD5EA8B85FAEC5A2222E5003536B40DA86AD81AEAAC0879DE5876F457830FC2CD865C96EA78C2N4FCH" TargetMode="External"/><Relationship Id="rId84" Type="http://schemas.openxmlformats.org/officeDocument/2006/relationships/fontTable" Target="fontTable.xml"/><Relationship Id="rId7" Type="http://schemas.openxmlformats.org/officeDocument/2006/relationships/hyperlink" Target="consultantplus://offline/ref=BFED5FEB97E8AB9D9361039AE239C2CE8E0DD9E68F87FAEC5A2222E5003536B40DA86AD81AEAAC0C79DE5876F457830FC2CD865C96EA78C2N4FCH" TargetMode="External"/><Relationship Id="rId71" Type="http://schemas.openxmlformats.org/officeDocument/2006/relationships/hyperlink" Target="consultantplus://offline/ref=BFED5FEB97E8AB9D9361039AE239C2CE8E0FD5EA8B85FAEC5A2222E5003536B40DA86AD81AEAAC0C78DE5876F457830FC2CD865C96EA78C2N4FCH" TargetMode="External"/><Relationship Id="rId2" Type="http://schemas.openxmlformats.org/officeDocument/2006/relationships/settings" Target="settings.xml"/><Relationship Id="rId16" Type="http://schemas.openxmlformats.org/officeDocument/2006/relationships/hyperlink" Target="consultantplus://offline/ref=BFED5FEB97E8AB9D9361039AE239C2CE8E0DD4E18E86FAEC5A2222E5003536B40DA86AD81AEAAC0E77DE5876F457830FC2CD865C96EA78C2N4FCH" TargetMode="External"/><Relationship Id="rId29" Type="http://schemas.openxmlformats.org/officeDocument/2006/relationships/hyperlink" Target="consultantplus://offline/ref=BFED5FEB97E8AB9D9361039AE239C2CE8E0DD4E18E86FAEC5A2222E5003536B40DA86AD81AEAAC0F73DE5876F457830FC2CD865C96EA78C2N4FCH" TargetMode="External"/><Relationship Id="rId11" Type="http://schemas.openxmlformats.org/officeDocument/2006/relationships/hyperlink" Target="consultantplus://offline/ref=BFED5FEB97E8AB9D9361039AE239C2CE8908D8E38D87FAEC5A2222E5003536B40DA86AD81AEAAC0E77DE5876F457830FC2CD865C96EA78C2N4FCH" TargetMode="External"/><Relationship Id="rId24" Type="http://schemas.openxmlformats.org/officeDocument/2006/relationships/hyperlink" Target="consultantplus://offline/ref=BFED5FEB97E8AB9D9361039AE239C2CE8908D4E38E81FAEC5A2222E5003536B41FA832D419EAB20E72CB0E27B2N0F0H" TargetMode="External"/><Relationship Id="rId32" Type="http://schemas.openxmlformats.org/officeDocument/2006/relationships/hyperlink" Target="consultantplus://offline/ref=BFED5FEB97E8AB9D9361039AE239C2CE8E0FD5EA8B85FAEC5A2222E5003536B40DA86AD81AEAAC0C70DE5876F457830FC2CD865C96EA78C2N4FCH" TargetMode="External"/><Relationship Id="rId37" Type="http://schemas.openxmlformats.org/officeDocument/2006/relationships/hyperlink" Target="consultantplus://offline/ref=BFED5FEB97E8AB9D9361039AE239C2CE8908D6E0888FFAEC5A2222E5003536B41FA832D419EAB20E72CB0E27B2N0F0H" TargetMode="External"/><Relationship Id="rId40" Type="http://schemas.openxmlformats.org/officeDocument/2006/relationships/hyperlink" Target="consultantplus://offline/ref=BFED5FEB97E8AB9D9361039AE239C2CE8E00D8E58A8EFAEC5A2222E5003536B40DA86ADD19E1F85F35800124B01C8E0FDCD1865DN8FAH" TargetMode="External"/><Relationship Id="rId45" Type="http://schemas.openxmlformats.org/officeDocument/2006/relationships/hyperlink" Target="consultantplus://offline/ref=BFED5FEB97E8AB9D9361039AE239C2CE8E0DD9E68F87FAEC5A2222E5003536B40DA86AD81AEAAC0D70DE5876F457830FC2CD865C96EA78C2N4FCH" TargetMode="External"/><Relationship Id="rId53" Type="http://schemas.openxmlformats.org/officeDocument/2006/relationships/hyperlink" Target="consultantplus://offline/ref=BFED5FEB97E8AB9D9361039AE239C2CE8E0DD9E68F87FAEC5A2222E5003536B40DA86AD81AEAAC0D79DE5876F457830FC2CD865C96EA78C2N4FCH" TargetMode="External"/><Relationship Id="rId58" Type="http://schemas.openxmlformats.org/officeDocument/2006/relationships/hyperlink" Target="consultantplus://offline/ref=BFED5FEB97E8AB9D9361039AE239C2CE8E0DD9E68F87FAEC5A2222E5003536B40DA86AD81AEAAC0A70DE5876F457830FC2CD865C96EA78C2N4FCH" TargetMode="External"/><Relationship Id="rId66" Type="http://schemas.openxmlformats.org/officeDocument/2006/relationships/hyperlink" Target="consultantplus://offline/ref=BFED5FEB97E8AB9D9361039AE239C2CE8E01D3E48F8EFAEC5A2222E5003536B40DA86AD81AEAAC0F74DE5876F457830FC2CD865C96EA78C2N4FCH" TargetMode="External"/><Relationship Id="rId74" Type="http://schemas.openxmlformats.org/officeDocument/2006/relationships/hyperlink" Target="consultantplus://offline/ref=BFED5FEB97E8AB9D9361039AE239C2CE8E0FD5EA8B85FAEC5A2222E5003536B40DA86AD81AEAAC0876DE5876F457830FC2CD865C96EA78C2N4FCH" TargetMode="External"/><Relationship Id="rId79" Type="http://schemas.openxmlformats.org/officeDocument/2006/relationships/hyperlink" Target="consultantplus://offline/ref=BFED5FEB97E8AB9D9361039AE239C2CE8E0FD5EA8B85FAEC5A2222E5003536B40DA86AD81AEAAC0970DE5876F457830FC2CD865C96EA78C2N4FCH" TargetMode="External"/><Relationship Id="rId5" Type="http://schemas.openxmlformats.org/officeDocument/2006/relationships/hyperlink" Target="consultantplus://offline/ref=BFED5FEB97E8AB9D9361039AE239C2CE8E0AD6E78A81FAEC5A2222E5003536B40DA86AD81AEAAC0E77DE5876F457830FC2CD865C96EA78C2N4FCH" TargetMode="External"/><Relationship Id="rId61" Type="http://schemas.openxmlformats.org/officeDocument/2006/relationships/hyperlink" Target="consultantplus://offline/ref=BFED5FEB97E8AB9D9361039AE239C2CE8908D4E38E81FAEC5A2222E5003536B40DA86ADC1CE1F85F35800124B01C8E0FDCD1865DN8FAH" TargetMode="External"/><Relationship Id="rId82" Type="http://schemas.openxmlformats.org/officeDocument/2006/relationships/hyperlink" Target="consultantplus://offline/ref=BFED5FEB97E8AB9D9361039AE239C2CE8E0FD5EA8B85FAEC5A2222E5003536B40DA86AD81AEAAC0974DE5876F457830FC2CD865C96EA78C2N4FCH" TargetMode="External"/><Relationship Id="rId19" Type="http://schemas.openxmlformats.org/officeDocument/2006/relationships/hyperlink" Target="consultantplus://offline/ref=BFED5FEB97E8AB9D9361039AE239C2CE8E0FD2EA8C86FAEC5A2222E5003536B40DA86AD81AEAAC0974DE5876F457830FC2CD865C96EA78C2N4F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ED5FEB97E8AB9D9361039AE239C2CE8E01D3E48F8EFAEC5A2222E5003536B40DA86AD81AEAAC0F70DE5876F457830FC2CD865C96EA78C2N4FCH" TargetMode="External"/><Relationship Id="rId14" Type="http://schemas.openxmlformats.org/officeDocument/2006/relationships/hyperlink" Target="consultantplus://offline/ref=BFED5FEB97E8AB9D9361039AE239C2CE8E0BD3EA8882FAEC5A2222E5003536B40DA86AD81AEAAC0E77DE5876F457830FC2CD865C96EA78C2N4FCH" TargetMode="External"/><Relationship Id="rId22" Type="http://schemas.openxmlformats.org/officeDocument/2006/relationships/hyperlink" Target="consultantplus://offline/ref=BFED5FEB97E8AB9D9361039AE239C2CE8E0FD5EA8B85FAEC5A2222E5003536B40DA86AD81AEAAC0F73DE5876F457830FC2CD865C96EA78C2N4FCH" TargetMode="External"/><Relationship Id="rId27" Type="http://schemas.openxmlformats.org/officeDocument/2006/relationships/hyperlink" Target="consultantplus://offline/ref=BFED5FEB97E8AB9D9361039AE239C2CE8E0AD6E78A81FAEC5A2222E5003536B40DA86AD81AEAAC0E76DE5876F457830FC2CD865C96EA78C2N4FCH" TargetMode="External"/><Relationship Id="rId30" Type="http://schemas.openxmlformats.org/officeDocument/2006/relationships/hyperlink" Target="consultantplus://offline/ref=BFED5FEB97E8AB9D9361039AE239C2CE8C0CD9E08E82FAEC5A2222E5003536B41FA832D419EAB20E72CB0E27B2N0F0H" TargetMode="External"/><Relationship Id="rId35" Type="http://schemas.openxmlformats.org/officeDocument/2006/relationships/hyperlink" Target="consultantplus://offline/ref=BFED5FEB97E8AB9D9361039AE239C2CE8E0AD6E78A81FAEC5A2222E5003536B40DA86AD81AEAAC0E79DE5876F457830FC2CD865C96EA78C2N4FCH" TargetMode="External"/><Relationship Id="rId43" Type="http://schemas.openxmlformats.org/officeDocument/2006/relationships/hyperlink" Target="consultantplus://offline/ref=BFED5FEB97E8AB9D9361039AE239C2CE8E00D9EB8D84FAEC5A2222E5003536B40DA86AD81AEAAF0B74DE5876F457830FC2CD865C96EA78C2N4FCH" TargetMode="External"/><Relationship Id="rId48" Type="http://schemas.openxmlformats.org/officeDocument/2006/relationships/hyperlink" Target="consultantplus://offline/ref=BFED5FEB97E8AB9D9361039AE239C2CE8E0DD9E68F87FAEC5A2222E5003536B40DA86AD81AEAAC0D74DE5876F457830FC2CD865C96EA78C2N4FCH" TargetMode="External"/><Relationship Id="rId56" Type="http://schemas.openxmlformats.org/officeDocument/2006/relationships/hyperlink" Target="consultantplus://offline/ref=BFED5FEB97E8AB9D9361039AE239C2CE8E0DD4E18E86FAEC5A2222E5003536B40DA86AD81AEAAC0F72DE5876F457830FC2CD865C96EA78C2N4FCH" TargetMode="External"/><Relationship Id="rId64" Type="http://schemas.openxmlformats.org/officeDocument/2006/relationships/hyperlink" Target="consultantplus://offline/ref=BFED5FEB97E8AB9D9361039AE239C2CE8E0FD5EA8B85FAEC5A2222E5003536B40DA86AD81AEAAC0F75DE5876F457830FC2CD865C96EA78C2N4FCH" TargetMode="External"/><Relationship Id="rId69" Type="http://schemas.openxmlformats.org/officeDocument/2006/relationships/hyperlink" Target="consultantplus://offline/ref=BFED5FEB97E8AB9D9361039AE239C2CE8E0BD3EA8882FAEC5A2222E5003536B40DA86AD81AEAAC0F75DE5876F457830FC2CD865C96EA78C2N4FCH" TargetMode="External"/><Relationship Id="rId77" Type="http://schemas.openxmlformats.org/officeDocument/2006/relationships/hyperlink" Target="consultantplus://offline/ref=BFED5FEB97E8AB9D9361039AE239C2CE8E0AD6E78A81FAEC5A2222E5003536B40DA86AD81AEAAC0E76DE5876F457830FC2CD865C96EA78C2N4FCH" TargetMode="External"/><Relationship Id="rId8" Type="http://schemas.openxmlformats.org/officeDocument/2006/relationships/hyperlink" Target="consultantplus://offline/ref=BFED5FEB97E8AB9D9361039AE239C2CE8E0DD4E18E86FAEC5A2222E5003536B40DA86AD81AEAAC0E77DE5876F457830FC2CD865C96EA78C2N4FCH" TargetMode="External"/><Relationship Id="rId51" Type="http://schemas.openxmlformats.org/officeDocument/2006/relationships/hyperlink" Target="consultantplus://offline/ref=BFED5FEB97E8AB9D9361039AE239C2CE8E0FD5EA8B85FAEC5A2222E5003536B40DA86AD81AEAAC0C78DE5876F457830FC2CD865C96EA78C2N4FCH" TargetMode="External"/><Relationship Id="rId72" Type="http://schemas.openxmlformats.org/officeDocument/2006/relationships/hyperlink" Target="consultantplus://offline/ref=BFED5FEB97E8AB9D9361039AE239C2CE8E0AD6E78A81FAEC5A2222E5003536B40DA86AD81AEAAC0E76DE5876F457830FC2CD865C96EA78C2N4FCH" TargetMode="External"/><Relationship Id="rId80" Type="http://schemas.openxmlformats.org/officeDocument/2006/relationships/hyperlink" Target="consultantplus://offline/ref=BFED5FEB97E8AB9D9361039AE239C2CE8E0FD5EA8B85FAEC5A2222E5003536B40DA86AD81AEAAC0973DE5876F457830FC2CD865C96EA78C2N4FCH"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FED5FEB97E8AB9D9361039AE239C2CE8E0FD5EA8B85FAEC5A2222E5003536B40DA86AD81AEAAC0F74DE5876F457830FC2CD865C96EA78C2N4FCH" TargetMode="External"/><Relationship Id="rId17" Type="http://schemas.openxmlformats.org/officeDocument/2006/relationships/hyperlink" Target="consultantplus://offline/ref=BFED5FEB97E8AB9D9361039AE239C2CE8E01D3E48F8EFAEC5A2222E5003536B40DA86AD81AEAAC0F70DE5876F457830FC2CD865C96EA78C2N4FCH" TargetMode="External"/><Relationship Id="rId25" Type="http://schemas.openxmlformats.org/officeDocument/2006/relationships/hyperlink" Target="consultantplus://offline/ref=BFED5FEB97E8AB9D9361039AE239C2CE8E00D0E18B87FAEC5A2222E5003536B40DA86AD81AEAAB0F71DE5876F457830FC2CD865C96EA78C2N4FCH" TargetMode="External"/><Relationship Id="rId33" Type="http://schemas.openxmlformats.org/officeDocument/2006/relationships/hyperlink" Target="consultantplus://offline/ref=BFED5FEB97E8AB9D9361039AE239C2CE8E0AD6E78A81FAEC5A2222E5003536B40DA86AD81AEAAC0E79DE5876F457830FC2CD865C96EA78C2N4FCH" TargetMode="External"/><Relationship Id="rId38" Type="http://schemas.openxmlformats.org/officeDocument/2006/relationships/hyperlink" Target="consultantplus://offline/ref=BFED5FEB97E8AB9D9361039AE239C2CE8E00D8E58A8EFAEC5A2222E5003536B40DA86AD811BEFD4A24D80F27AE028D12C0D384N5FDH" TargetMode="External"/><Relationship Id="rId46" Type="http://schemas.openxmlformats.org/officeDocument/2006/relationships/hyperlink" Target="consultantplus://offline/ref=BFED5FEB97E8AB9D9361039AE239C2CE8908D1E48386FAEC5A2222E5003536B40DA86AD81AEAAC0F71DE5876F457830FC2CD865C96EA78C2N4FCH" TargetMode="External"/><Relationship Id="rId59" Type="http://schemas.openxmlformats.org/officeDocument/2006/relationships/hyperlink" Target="consultantplus://offline/ref=BFED5FEB97E8AB9D9361039AE239C2CE8908D4E38E81FAEC5A2222E5003536B40DA86AD11BE1F85F35800124B01C8E0FDCD1865DN8FAH" TargetMode="External"/><Relationship Id="rId67" Type="http://schemas.openxmlformats.org/officeDocument/2006/relationships/hyperlink" Target="consultantplus://offline/ref=BFED5FEB97E8AB9D9361039AE239C2CE8E0ED6E38E87FAEC5A2222E5003536B40DA86ADB11BEFD4A24D80F27AE028D12C0D384N5FDH" TargetMode="External"/><Relationship Id="rId20" Type="http://schemas.openxmlformats.org/officeDocument/2006/relationships/hyperlink" Target="consultantplus://offline/ref=BFED5FEB97E8AB9D9361039AE239C2CE8E0BD3EA8882FAEC5A2222E5003536B40DA86AD81AEAAC0F70DE5876F457830FC2CD865C96EA78C2N4FCH" TargetMode="External"/><Relationship Id="rId41" Type="http://schemas.openxmlformats.org/officeDocument/2006/relationships/hyperlink" Target="consultantplus://offline/ref=BFED5FEB97E8AB9D9361039AE239C2CE8E00D8E58A8EFAEC5A2222E5003536B40DA86ADD19E1F85F35800124B01C8E0FDCD1865DN8FAH" TargetMode="External"/><Relationship Id="rId54" Type="http://schemas.openxmlformats.org/officeDocument/2006/relationships/hyperlink" Target="consultantplus://offline/ref=BFED5FEB97E8AB9D9361039AE239C2CE8E0FD5EA8B85FAEC5A2222E5003536B40DA86AD81AEAAC0A72DE5876F457830FC2CD865C96EA78C2N4FCH" TargetMode="External"/><Relationship Id="rId62" Type="http://schemas.openxmlformats.org/officeDocument/2006/relationships/hyperlink" Target="consultantplus://offline/ref=BFED5FEB97E8AB9D9361039AE239C2CE8E0DD9E68F87FAEC5A2222E5003536B40DA86AD81AEAAC0A72DE5876F457830FC2CD865C96EA78C2N4FCH" TargetMode="External"/><Relationship Id="rId70" Type="http://schemas.openxmlformats.org/officeDocument/2006/relationships/hyperlink" Target="consultantplus://offline/ref=BFED5FEB97E8AB9D9361039AE239C2CE8E0BD3EA8882FAEC5A2222E5003536B40DA86AD81AEAAC0F74DE5876F457830FC2CD865C96EA78C2N4FCH" TargetMode="External"/><Relationship Id="rId75" Type="http://schemas.openxmlformats.org/officeDocument/2006/relationships/hyperlink" Target="consultantplus://offline/ref=BFED5FEB97E8AB9D9361039AE239C2CE8E0BD3EA8882FAEC5A2222E5003536B40DA86AD81AEAAC0F77DE5876F457830FC2CD865C96EA78C2N4FCH" TargetMode="External"/><Relationship Id="rId83" Type="http://schemas.openxmlformats.org/officeDocument/2006/relationships/hyperlink" Target="consultantplus://offline/ref=BFED5FEB97E8AB9D9361039AE239C2CE8908D8E38D87FAEC5A2222E5003536B40DA86AD81AEAAC0E77DE5876F457830FC2CD865C96EA78C2N4FCH" TargetMode="External"/><Relationship Id="rId1" Type="http://schemas.openxmlformats.org/officeDocument/2006/relationships/styles" Target="styles.xml"/><Relationship Id="rId6" Type="http://schemas.openxmlformats.org/officeDocument/2006/relationships/hyperlink" Target="consultantplus://offline/ref=BFED5FEB97E8AB9D9361039AE239C2CE8E0BD3EA8882FAEC5A2222E5003536B40DA86AD81AEAAC0E77DE5876F457830FC2CD865C96EA78C2N4FCH" TargetMode="External"/><Relationship Id="rId15" Type="http://schemas.openxmlformats.org/officeDocument/2006/relationships/hyperlink" Target="consultantplus://offline/ref=BFED5FEB97E8AB9D9361039AE239C2CE8E0DD9E68F87FAEC5A2222E5003536B40DA86AD81AEAAC0C79DE5876F457830FC2CD865C96EA78C2N4FCH" TargetMode="External"/><Relationship Id="rId23" Type="http://schemas.openxmlformats.org/officeDocument/2006/relationships/hyperlink" Target="consultantplus://offline/ref=BFED5FEB97E8AB9D9361039AE239C2CE8E0FD5EA8B85FAEC5A2222E5003536B40DA86AD81AEAAC0F72DE5876F457830FC2CD865C96EA78C2N4FCH" TargetMode="External"/><Relationship Id="rId28" Type="http://schemas.openxmlformats.org/officeDocument/2006/relationships/hyperlink" Target="consultantplus://offline/ref=BFED5FEB97E8AB9D9361039AE239C2CE8E0DD4E18E86FAEC5A2222E5003536B40DA86AD81AEAAC0F71DE5876F457830FC2CD865C96EA78C2N4FCH" TargetMode="External"/><Relationship Id="rId36" Type="http://schemas.openxmlformats.org/officeDocument/2006/relationships/hyperlink" Target="consultantplus://offline/ref=BFED5FEB97E8AB9D9361039AE239C2CE8E0FD5EA8B85FAEC5A2222E5003536B40DA86AD81AEAAC0C72DE5876F457830FC2CD865C96EA78C2N4FCH" TargetMode="External"/><Relationship Id="rId49" Type="http://schemas.openxmlformats.org/officeDocument/2006/relationships/hyperlink" Target="consultantplus://offline/ref=BFED5FEB97E8AB9D9361039AE239C2CE8E0DD9E68F87FAEC5A2222E5003536B40DA86AD81AEAAC0D76DE5876F457830FC2CD865C96EA78C2N4FCH" TargetMode="External"/><Relationship Id="rId57" Type="http://schemas.openxmlformats.org/officeDocument/2006/relationships/hyperlink" Target="consultantplus://offline/ref=BFED5FEB97E8AB9D9361039AE239C2CE8E0FD5EA8B85FAEC5A2222E5003536B40DA86AD81AEAAC0B78DE5876F457830FC2CD865C96EA78C2N4FCH" TargetMode="External"/><Relationship Id="rId10" Type="http://schemas.openxmlformats.org/officeDocument/2006/relationships/hyperlink" Target="consultantplus://offline/ref=BFED5FEB97E8AB9D9361039AE239C2CE8E01D4E38C83FAEC5A2222E5003536B40DA86AD81AEAAC0F71DE5876F457830FC2CD865C96EA78C2N4FCH" TargetMode="External"/><Relationship Id="rId31" Type="http://schemas.openxmlformats.org/officeDocument/2006/relationships/hyperlink" Target="consultantplus://offline/ref=BFED5FEB97E8AB9D9361039AE239C2CE8E0AD6E78A81FAEC5A2222E5003536B40DA86AD81AEAAC0E76DE5876F457830FC2CD865C96EA78C2N4FCH" TargetMode="External"/><Relationship Id="rId44" Type="http://schemas.openxmlformats.org/officeDocument/2006/relationships/hyperlink" Target="consultantplus://offline/ref=BFED5FEB97E8AB9D9361039AE239C2CE8E0DD9E68F87FAEC5A2222E5003536B40DA86AD81AEAAC0D71DE5876F457830FC2CD865C96EA78C2N4FCH" TargetMode="External"/><Relationship Id="rId52" Type="http://schemas.openxmlformats.org/officeDocument/2006/relationships/hyperlink" Target="consultantplus://offline/ref=BFED5FEB97E8AB9D9361039AE239C2CE8908D4E38E81FAEC5A2222E5003536B40DA86ADC1CE1F85F35800124B01C8E0FDCD1865DN8FAH" TargetMode="External"/><Relationship Id="rId60" Type="http://schemas.openxmlformats.org/officeDocument/2006/relationships/hyperlink" Target="consultantplus://offline/ref=BFED5FEB97E8AB9D9361039AE239C2CE8908D4E38E81FAEC5A2222E5003536B40DA86ADC1FE1F85F35800124B01C8E0FDCD1865DN8FAH" TargetMode="External"/><Relationship Id="rId65" Type="http://schemas.openxmlformats.org/officeDocument/2006/relationships/hyperlink" Target="consultantplus://offline/ref=BFED5FEB97E8AB9D9361039AE239C2CE8E0FD2EA8C86FAEC5A2222E5003536B40DA86AD81AEAAC0974DE5876F457830FC2CD865C96EA78C2N4FCH" TargetMode="External"/><Relationship Id="rId73" Type="http://schemas.openxmlformats.org/officeDocument/2006/relationships/hyperlink" Target="consultantplus://offline/ref=BFED5FEB97E8AB9D9361039AE239C2CE8E0FD5EA8B85FAEC5A2222E5003536B40DA86AD81AEAAC0878DE5876F457830FC2CD865C96EA78C2N4FCH" TargetMode="External"/><Relationship Id="rId78" Type="http://schemas.openxmlformats.org/officeDocument/2006/relationships/hyperlink" Target="consultantplus://offline/ref=BFED5FEB97E8AB9D9361039AE239C2CE8E0FD5EA8B85FAEC5A2222E5003536B40DA86AD81AEAAC0971DE5876F457830FC2CD865C96EA78C2N4FCH" TargetMode="External"/><Relationship Id="rId81" Type="http://schemas.openxmlformats.org/officeDocument/2006/relationships/hyperlink" Target="consultantplus://offline/ref=BFED5FEB97E8AB9D9361039AE239C2CE8E0FD5EA8B85FAEC5A2222E5003536B40DA86AD81AEAAC0975DE5876F457830FC2CD865C96EA78C2N4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8067</Words>
  <Characters>45982</Characters>
  <Application>Microsoft Office Word</Application>
  <DocSecurity>0</DocSecurity>
  <Lines>383</Lines>
  <Paragraphs>107</Paragraphs>
  <ScaleCrop>false</ScaleCrop>
  <Company/>
  <LinksUpToDate>false</LinksUpToDate>
  <CharactersWithSpaces>53942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Doljenko</dc:creator>
  <cp:lastModifiedBy>Doljenko</cp:lastModifiedBy>
  <cp:revision>1</cp:revision>
  <dcterms:created xsi:type="dcterms:W3CDTF">2022-03-30T07:05:00Z</dcterms:created>
  <dcterms:modified xsi:type="dcterms:W3CDTF">2022-03-30T07:05:00Z</dcterms:modified>
</cp:coreProperties>
</file>